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6A67B" w14:textId="77777777" w:rsidR="00477D87" w:rsidRDefault="00C13585">
      <w:pPr>
        <w:pStyle w:val="Ttulo1"/>
        <w:spacing w:before="1"/>
        <w:ind w:left="0" w:right="44"/>
        <w:jc w:val="center"/>
      </w:pPr>
      <w:r>
        <w:t>ACTA</w:t>
      </w:r>
      <w:r>
        <w:rPr>
          <w:spacing w:val="-1"/>
        </w:rPr>
        <w:t xml:space="preserve"> </w:t>
      </w:r>
      <w:r>
        <w:t xml:space="preserve">DE </w:t>
      </w:r>
      <w:r>
        <w:rPr>
          <w:spacing w:val="-2"/>
        </w:rPr>
        <w:t>REUNIÓN</w:t>
      </w:r>
    </w:p>
    <w:p w14:paraId="69DD9D0A" w14:textId="77777777" w:rsidR="00477D87" w:rsidRDefault="00477D87">
      <w:pPr>
        <w:pStyle w:val="Textoindependiente"/>
        <w:spacing w:before="81"/>
        <w:rPr>
          <w:rFonts w:ascii="Arial"/>
          <w:b/>
        </w:rPr>
      </w:pPr>
    </w:p>
    <w:p w14:paraId="75DE7919" w14:textId="02C7A0FF" w:rsidR="00477D87" w:rsidRDefault="00C13585">
      <w:pPr>
        <w:pStyle w:val="Textoindependiente"/>
        <w:spacing w:line="276" w:lineRule="auto"/>
        <w:ind w:left="2" w:right="47"/>
        <w:jc w:val="both"/>
      </w:pPr>
      <w:r>
        <w:rPr>
          <w:rFonts w:ascii="Arial" w:hAnsi="Arial"/>
          <w:b/>
        </w:rPr>
        <w:t xml:space="preserve">TEMA: </w:t>
      </w:r>
      <w:r w:rsidR="0028347F">
        <w:t>Reunión</w:t>
      </w:r>
      <w:r>
        <w:t xml:space="preserve"> Comité Técnico </w:t>
      </w:r>
      <w:r w:rsidR="0028347F">
        <w:t>e</w:t>
      </w:r>
      <w:r>
        <w:t xml:space="preserve">ntre la Alcaldía Local de </w:t>
      </w:r>
      <w:r w:rsidR="00174E9B" w:rsidRPr="000C0429">
        <w:t>SUMAPAZ</w:t>
      </w:r>
      <w:r w:rsidRPr="000C0429">
        <w:t xml:space="preserve"> y la Defensa Civil Colombiana SECOP II FDL</w:t>
      </w:r>
      <w:r w:rsidR="00174E9B" w:rsidRPr="000C0429">
        <w:t>SUMAPAZ</w:t>
      </w:r>
      <w:r w:rsidRPr="000C0429">
        <w:t xml:space="preserve"> CD </w:t>
      </w:r>
      <w:r w:rsidR="00174E9B" w:rsidRPr="000C0429">
        <w:t>545</w:t>
      </w:r>
      <w:r w:rsidRPr="000C0429">
        <w:t xml:space="preserve">-2025 Fondo de Desarrollo Local de </w:t>
      </w:r>
      <w:r w:rsidR="00174E9B" w:rsidRPr="000C0429">
        <w:t>Sumapaz</w:t>
      </w:r>
      <w:r w:rsidRPr="000C0429">
        <w:t xml:space="preserve"> para aprobación.</w:t>
      </w:r>
    </w:p>
    <w:p w14:paraId="72D8A692" w14:textId="77777777" w:rsidR="00477D87" w:rsidRDefault="00477D87">
      <w:pPr>
        <w:pStyle w:val="Textoindependiente"/>
        <w:spacing w:before="41"/>
      </w:pPr>
    </w:p>
    <w:p w14:paraId="379C7483" w14:textId="77777777" w:rsidR="0028347F" w:rsidRDefault="00C13585">
      <w:pPr>
        <w:pStyle w:val="Textoindependiente"/>
        <w:spacing w:line="276" w:lineRule="auto"/>
        <w:ind w:left="2" w:right="5640"/>
      </w:pPr>
      <w:r>
        <w:t>Fecha:</w:t>
      </w:r>
      <w:r>
        <w:rPr>
          <w:spacing w:val="-7"/>
        </w:rPr>
        <w:t xml:space="preserve"> </w:t>
      </w:r>
      <w:r w:rsidR="0028347F">
        <w:t>30</w:t>
      </w:r>
      <w:r w:rsidRPr="000C0429">
        <w:rPr>
          <w:spacing w:val="-6"/>
        </w:rPr>
        <w:t xml:space="preserve"> </w:t>
      </w:r>
      <w:r w:rsidRPr="000C0429">
        <w:t>de</w:t>
      </w:r>
      <w:r w:rsidRPr="000C0429">
        <w:rPr>
          <w:spacing w:val="-7"/>
        </w:rPr>
        <w:t xml:space="preserve"> </w:t>
      </w:r>
      <w:r w:rsidR="0028347F">
        <w:t>marzo</w:t>
      </w:r>
      <w:r w:rsidRPr="000C0429">
        <w:rPr>
          <w:spacing w:val="-5"/>
        </w:rPr>
        <w:t xml:space="preserve"> </w:t>
      </w:r>
      <w:r w:rsidRPr="000C0429">
        <w:t>de</w:t>
      </w:r>
      <w:r w:rsidRPr="000C0429">
        <w:rPr>
          <w:spacing w:val="-5"/>
        </w:rPr>
        <w:t xml:space="preserve"> </w:t>
      </w:r>
      <w:r w:rsidRPr="000C0429">
        <w:t xml:space="preserve">2026 </w:t>
      </w:r>
    </w:p>
    <w:p w14:paraId="7C7B1DDB" w14:textId="3E80C64B" w:rsidR="00477D87" w:rsidRPr="000C0429" w:rsidRDefault="00C13585">
      <w:pPr>
        <w:pStyle w:val="Textoindependiente"/>
        <w:spacing w:line="276" w:lineRule="auto"/>
        <w:ind w:left="2" w:right="5640"/>
      </w:pPr>
      <w:r w:rsidRPr="000C0429">
        <w:t xml:space="preserve">Hora de inicio: </w:t>
      </w:r>
      <w:r w:rsidR="0028347F">
        <w:t>03</w:t>
      </w:r>
      <w:r w:rsidRPr="000C0429">
        <w:t>:</w:t>
      </w:r>
      <w:r w:rsidR="0028347F">
        <w:t>30</w:t>
      </w:r>
      <w:r w:rsidRPr="000C0429">
        <w:t xml:space="preserve"> </w:t>
      </w:r>
      <w:r w:rsidR="0028347F">
        <w:t>p</w:t>
      </w:r>
      <w:r w:rsidRPr="000C0429">
        <w:t>.m.</w:t>
      </w:r>
    </w:p>
    <w:p w14:paraId="1A354D47" w14:textId="2CA207DE" w:rsidR="00477D87" w:rsidRDefault="00C13585">
      <w:pPr>
        <w:pStyle w:val="Textoindependiente"/>
        <w:spacing w:before="2"/>
        <w:ind w:left="2"/>
      </w:pPr>
      <w:r w:rsidRPr="000C0429">
        <w:t>Modalidad:</w:t>
      </w:r>
      <w:r w:rsidRPr="000C0429">
        <w:rPr>
          <w:spacing w:val="-3"/>
        </w:rPr>
        <w:t xml:space="preserve"> </w:t>
      </w:r>
      <w:r w:rsidRPr="000C0429">
        <w:t>Reunión</w:t>
      </w:r>
      <w:r w:rsidRPr="000C0429">
        <w:rPr>
          <w:spacing w:val="-4"/>
        </w:rPr>
        <w:t xml:space="preserve"> </w:t>
      </w:r>
      <w:r w:rsidR="00174E9B" w:rsidRPr="000C0429">
        <w:t>presencial en la Dirección Seccional Bogotá -Defensa Civil Colombiana</w:t>
      </w:r>
    </w:p>
    <w:p w14:paraId="09E253DE" w14:textId="77777777" w:rsidR="00477D87" w:rsidRDefault="00477D87">
      <w:pPr>
        <w:pStyle w:val="Textoindependiente"/>
        <w:spacing w:before="81"/>
      </w:pPr>
    </w:p>
    <w:p w14:paraId="4AB83288" w14:textId="77777777" w:rsidR="00477D87" w:rsidRDefault="00C13585">
      <w:pPr>
        <w:pStyle w:val="Ttulo1"/>
        <w:spacing w:before="1"/>
      </w:pPr>
      <w:r>
        <w:rPr>
          <w:spacing w:val="-2"/>
        </w:rPr>
        <w:t>Asistentes:</w:t>
      </w:r>
    </w:p>
    <w:p w14:paraId="17775ECE" w14:textId="71FF64C5" w:rsidR="00477D87" w:rsidRDefault="00C13585">
      <w:pPr>
        <w:spacing w:before="40"/>
        <w:ind w:left="736"/>
        <w:rPr>
          <w:rFonts w:ascii="Arial" w:hAnsi="Arial"/>
          <w:b/>
          <w:sz w:val="24"/>
        </w:rPr>
      </w:pPr>
      <w:r>
        <w:rPr>
          <w:rFonts w:ascii="Arial" w:hAnsi="Arial"/>
          <w:b/>
          <w:sz w:val="24"/>
        </w:rPr>
        <w:t>Por</w:t>
      </w:r>
      <w:r>
        <w:rPr>
          <w:rFonts w:ascii="Arial" w:hAnsi="Arial"/>
          <w:b/>
          <w:spacing w:val="-5"/>
          <w:sz w:val="24"/>
        </w:rPr>
        <w:t xml:space="preserve"> </w:t>
      </w:r>
      <w:r>
        <w:rPr>
          <w:rFonts w:ascii="Arial" w:hAnsi="Arial"/>
          <w:b/>
          <w:sz w:val="24"/>
        </w:rPr>
        <w:t>parte</w:t>
      </w:r>
      <w:r>
        <w:rPr>
          <w:rFonts w:ascii="Arial" w:hAnsi="Arial"/>
          <w:b/>
          <w:spacing w:val="-4"/>
          <w:sz w:val="24"/>
        </w:rPr>
        <w:t xml:space="preserve"> </w:t>
      </w:r>
      <w:r>
        <w:rPr>
          <w:rFonts w:ascii="Arial" w:hAnsi="Arial"/>
          <w:b/>
          <w:sz w:val="24"/>
        </w:rPr>
        <w:t>de</w:t>
      </w:r>
      <w:r>
        <w:rPr>
          <w:rFonts w:ascii="Arial" w:hAnsi="Arial"/>
          <w:b/>
          <w:spacing w:val="-2"/>
          <w:sz w:val="24"/>
        </w:rPr>
        <w:t xml:space="preserve"> </w:t>
      </w:r>
      <w:r>
        <w:rPr>
          <w:rFonts w:ascii="Arial" w:hAnsi="Arial"/>
          <w:b/>
          <w:sz w:val="24"/>
        </w:rPr>
        <w:t>la</w:t>
      </w:r>
      <w:r>
        <w:rPr>
          <w:rFonts w:ascii="Arial" w:hAnsi="Arial"/>
          <w:b/>
          <w:spacing w:val="-4"/>
          <w:sz w:val="24"/>
        </w:rPr>
        <w:t xml:space="preserve"> </w:t>
      </w:r>
      <w:r>
        <w:rPr>
          <w:rFonts w:ascii="Arial" w:hAnsi="Arial"/>
          <w:b/>
          <w:sz w:val="24"/>
        </w:rPr>
        <w:t>Alcaldía</w:t>
      </w:r>
      <w:r>
        <w:rPr>
          <w:rFonts w:ascii="Arial" w:hAnsi="Arial"/>
          <w:b/>
          <w:spacing w:val="-2"/>
          <w:sz w:val="24"/>
        </w:rPr>
        <w:t xml:space="preserve"> </w:t>
      </w:r>
      <w:r>
        <w:rPr>
          <w:rFonts w:ascii="Arial" w:hAnsi="Arial"/>
          <w:b/>
          <w:sz w:val="24"/>
        </w:rPr>
        <w:t>Local</w:t>
      </w:r>
      <w:r>
        <w:rPr>
          <w:rFonts w:ascii="Arial" w:hAnsi="Arial"/>
          <w:b/>
          <w:spacing w:val="-2"/>
          <w:sz w:val="24"/>
        </w:rPr>
        <w:t xml:space="preserve"> </w:t>
      </w:r>
      <w:r>
        <w:rPr>
          <w:rFonts w:ascii="Arial" w:hAnsi="Arial"/>
          <w:b/>
          <w:sz w:val="24"/>
        </w:rPr>
        <w:t>de</w:t>
      </w:r>
      <w:r>
        <w:rPr>
          <w:rFonts w:ascii="Arial" w:hAnsi="Arial"/>
          <w:b/>
          <w:spacing w:val="-2"/>
          <w:sz w:val="24"/>
        </w:rPr>
        <w:t xml:space="preserve"> </w:t>
      </w:r>
      <w:r w:rsidR="00F017F2" w:rsidRPr="000C0429">
        <w:rPr>
          <w:rFonts w:ascii="Arial" w:hAnsi="Arial"/>
          <w:b/>
          <w:spacing w:val="-4"/>
          <w:sz w:val="24"/>
        </w:rPr>
        <w:t>Sumapaz</w:t>
      </w:r>
    </w:p>
    <w:p w14:paraId="597CBEAE" w14:textId="4B8077FE" w:rsidR="00477D87" w:rsidRDefault="0028347F">
      <w:pPr>
        <w:pStyle w:val="Prrafodelista"/>
        <w:numPr>
          <w:ilvl w:val="0"/>
          <w:numId w:val="4"/>
        </w:numPr>
        <w:tabs>
          <w:tab w:val="left" w:pos="721"/>
          <w:tab w:val="left" w:pos="3631"/>
          <w:tab w:val="left" w:pos="4111"/>
        </w:tabs>
        <w:spacing w:before="44"/>
        <w:ind w:left="721"/>
        <w:rPr>
          <w:sz w:val="24"/>
        </w:rPr>
      </w:pPr>
      <w:r>
        <w:rPr>
          <w:sz w:val="24"/>
        </w:rPr>
        <w:t xml:space="preserve">Carolina </w:t>
      </w:r>
      <w:r w:rsidR="004A0146">
        <w:rPr>
          <w:sz w:val="24"/>
        </w:rPr>
        <w:t>Ramírez</w:t>
      </w:r>
      <w:r>
        <w:rPr>
          <w:sz w:val="24"/>
        </w:rPr>
        <w:t xml:space="preserve">         </w:t>
      </w:r>
      <w:r w:rsidR="00C13585">
        <w:rPr>
          <w:spacing w:val="-10"/>
          <w:sz w:val="24"/>
        </w:rPr>
        <w:t>-</w:t>
      </w:r>
      <w:r w:rsidR="00C25CAC">
        <w:rPr>
          <w:sz w:val="24"/>
        </w:rPr>
        <w:t xml:space="preserve"> S</w:t>
      </w:r>
      <w:r w:rsidR="00C13585">
        <w:rPr>
          <w:spacing w:val="-2"/>
          <w:sz w:val="24"/>
        </w:rPr>
        <w:t>upervi</w:t>
      </w:r>
      <w:r w:rsidR="00F017F2">
        <w:rPr>
          <w:spacing w:val="-2"/>
          <w:sz w:val="24"/>
        </w:rPr>
        <w:t>sor</w:t>
      </w:r>
      <w:r>
        <w:rPr>
          <w:spacing w:val="-2"/>
          <w:sz w:val="24"/>
        </w:rPr>
        <w:t>a</w:t>
      </w:r>
      <w:r w:rsidR="00DB40E6">
        <w:rPr>
          <w:spacing w:val="-2"/>
          <w:sz w:val="24"/>
        </w:rPr>
        <w:t xml:space="preserve"> FDLS</w:t>
      </w:r>
    </w:p>
    <w:p w14:paraId="553F1F9C" w14:textId="1C8FA391" w:rsidR="00F017F2" w:rsidRPr="0028347F" w:rsidRDefault="00F017F2" w:rsidP="00F017F2">
      <w:pPr>
        <w:pStyle w:val="Prrafodelista"/>
        <w:numPr>
          <w:ilvl w:val="0"/>
          <w:numId w:val="4"/>
        </w:numPr>
        <w:tabs>
          <w:tab w:val="left" w:pos="721"/>
          <w:tab w:val="left" w:pos="3631"/>
          <w:tab w:val="left" w:pos="4111"/>
        </w:tabs>
        <w:spacing w:before="44"/>
        <w:ind w:left="721"/>
        <w:rPr>
          <w:sz w:val="24"/>
        </w:rPr>
      </w:pPr>
      <w:r>
        <w:rPr>
          <w:sz w:val="24"/>
        </w:rPr>
        <w:t>Oscar Leonel López</w:t>
      </w:r>
      <w:r w:rsidR="0028347F">
        <w:rPr>
          <w:spacing w:val="-10"/>
          <w:sz w:val="24"/>
        </w:rPr>
        <w:t xml:space="preserve">     -</w:t>
      </w:r>
      <w:r>
        <w:rPr>
          <w:sz w:val="24"/>
        </w:rPr>
        <w:t xml:space="preserve"> Apoyo</w:t>
      </w:r>
      <w:r>
        <w:rPr>
          <w:spacing w:val="-5"/>
          <w:sz w:val="24"/>
        </w:rPr>
        <w:t xml:space="preserve"> </w:t>
      </w:r>
      <w:r>
        <w:rPr>
          <w:sz w:val="24"/>
        </w:rPr>
        <w:t>a</w:t>
      </w:r>
      <w:r>
        <w:rPr>
          <w:spacing w:val="-1"/>
          <w:sz w:val="24"/>
        </w:rPr>
        <w:t xml:space="preserve"> </w:t>
      </w:r>
      <w:r>
        <w:rPr>
          <w:sz w:val="24"/>
        </w:rPr>
        <w:t>la</w:t>
      </w:r>
      <w:r>
        <w:rPr>
          <w:spacing w:val="-1"/>
          <w:sz w:val="24"/>
        </w:rPr>
        <w:t xml:space="preserve"> </w:t>
      </w:r>
      <w:r>
        <w:rPr>
          <w:spacing w:val="-2"/>
          <w:sz w:val="24"/>
        </w:rPr>
        <w:t>supervisión</w:t>
      </w:r>
      <w:r w:rsidR="00097886">
        <w:rPr>
          <w:spacing w:val="-2"/>
          <w:sz w:val="24"/>
        </w:rPr>
        <w:t>-Equipo Ambiental FDLS</w:t>
      </w:r>
    </w:p>
    <w:p w14:paraId="2C60B7FD" w14:textId="4AAA8D99" w:rsidR="0028347F" w:rsidRDefault="00DB40E6" w:rsidP="00F017F2">
      <w:pPr>
        <w:pStyle w:val="Prrafodelista"/>
        <w:numPr>
          <w:ilvl w:val="0"/>
          <w:numId w:val="4"/>
        </w:numPr>
        <w:tabs>
          <w:tab w:val="left" w:pos="721"/>
          <w:tab w:val="left" w:pos="3631"/>
          <w:tab w:val="left" w:pos="4111"/>
        </w:tabs>
        <w:spacing w:before="44"/>
        <w:ind w:left="721"/>
        <w:rPr>
          <w:sz w:val="24"/>
        </w:rPr>
      </w:pPr>
      <w:proofErr w:type="spellStart"/>
      <w:r>
        <w:rPr>
          <w:spacing w:val="-2"/>
          <w:sz w:val="24"/>
        </w:rPr>
        <w:t>Elsi</w:t>
      </w:r>
      <w:proofErr w:type="spellEnd"/>
      <w:r>
        <w:rPr>
          <w:spacing w:val="-2"/>
          <w:sz w:val="24"/>
        </w:rPr>
        <w:t xml:space="preserve"> </w:t>
      </w:r>
      <w:r w:rsidR="0028347F">
        <w:rPr>
          <w:spacing w:val="-2"/>
          <w:sz w:val="24"/>
        </w:rPr>
        <w:t xml:space="preserve">Liliana </w:t>
      </w:r>
      <w:r w:rsidR="004A0146">
        <w:rPr>
          <w:spacing w:val="-2"/>
          <w:sz w:val="24"/>
        </w:rPr>
        <w:t>Méndez</w:t>
      </w:r>
      <w:r w:rsidR="0028347F">
        <w:rPr>
          <w:sz w:val="24"/>
        </w:rPr>
        <w:t>-      -Apoyo</w:t>
      </w:r>
      <w:r w:rsidR="0028347F">
        <w:rPr>
          <w:spacing w:val="-5"/>
          <w:sz w:val="24"/>
        </w:rPr>
        <w:t xml:space="preserve"> </w:t>
      </w:r>
      <w:r w:rsidR="0028347F">
        <w:rPr>
          <w:sz w:val="24"/>
        </w:rPr>
        <w:t>a</w:t>
      </w:r>
      <w:r w:rsidR="0028347F">
        <w:rPr>
          <w:spacing w:val="-1"/>
          <w:sz w:val="24"/>
        </w:rPr>
        <w:t xml:space="preserve"> </w:t>
      </w:r>
      <w:r w:rsidR="0028347F">
        <w:rPr>
          <w:sz w:val="24"/>
        </w:rPr>
        <w:t>la</w:t>
      </w:r>
      <w:r w:rsidR="0028347F">
        <w:rPr>
          <w:spacing w:val="-1"/>
          <w:sz w:val="24"/>
        </w:rPr>
        <w:t xml:space="preserve"> </w:t>
      </w:r>
      <w:r w:rsidR="0028347F">
        <w:rPr>
          <w:spacing w:val="-2"/>
          <w:sz w:val="24"/>
        </w:rPr>
        <w:t>supervisión-Equipo Ambiental FDLS (Virtual)</w:t>
      </w:r>
    </w:p>
    <w:p w14:paraId="28E1CE36" w14:textId="77777777" w:rsidR="0028347F" w:rsidRDefault="0028347F">
      <w:pPr>
        <w:pStyle w:val="Ttulo1"/>
        <w:ind w:left="721"/>
      </w:pPr>
    </w:p>
    <w:p w14:paraId="42B67A60" w14:textId="1BC9D44A" w:rsidR="00477D87" w:rsidRDefault="00C13585">
      <w:pPr>
        <w:pStyle w:val="Ttulo1"/>
        <w:ind w:left="721"/>
      </w:pPr>
      <w:r>
        <w:t>Por</w:t>
      </w:r>
      <w:r>
        <w:rPr>
          <w:spacing w:val="-3"/>
        </w:rPr>
        <w:t xml:space="preserve"> </w:t>
      </w:r>
      <w:r>
        <w:t>parte</w:t>
      </w:r>
      <w:r>
        <w:rPr>
          <w:spacing w:val="-2"/>
        </w:rPr>
        <w:t xml:space="preserve"> </w:t>
      </w:r>
      <w:r>
        <w:t>de</w:t>
      </w:r>
      <w:r>
        <w:rPr>
          <w:spacing w:val="-4"/>
        </w:rPr>
        <w:t xml:space="preserve"> </w:t>
      </w:r>
      <w:r>
        <w:t>la</w:t>
      </w:r>
      <w:r>
        <w:rPr>
          <w:spacing w:val="-3"/>
        </w:rPr>
        <w:t xml:space="preserve"> </w:t>
      </w:r>
      <w:r>
        <w:t>Defensa</w:t>
      </w:r>
      <w:r>
        <w:rPr>
          <w:spacing w:val="-2"/>
        </w:rPr>
        <w:t xml:space="preserve"> </w:t>
      </w:r>
      <w:r>
        <w:t>Civil</w:t>
      </w:r>
      <w:r>
        <w:rPr>
          <w:spacing w:val="-2"/>
        </w:rPr>
        <w:t xml:space="preserve"> Colombiana</w:t>
      </w:r>
    </w:p>
    <w:p w14:paraId="6D818E1D" w14:textId="6FFF2106" w:rsidR="00477D87" w:rsidRDefault="00C13585">
      <w:pPr>
        <w:pStyle w:val="Prrafodelista"/>
        <w:numPr>
          <w:ilvl w:val="0"/>
          <w:numId w:val="4"/>
        </w:numPr>
        <w:tabs>
          <w:tab w:val="left" w:pos="721"/>
          <w:tab w:val="left" w:pos="3739"/>
          <w:tab w:val="left" w:pos="4087"/>
        </w:tabs>
        <w:spacing w:before="42"/>
        <w:ind w:left="721"/>
        <w:rPr>
          <w:sz w:val="24"/>
        </w:rPr>
      </w:pPr>
      <w:r>
        <w:rPr>
          <w:sz w:val="24"/>
        </w:rPr>
        <w:t>Laura</w:t>
      </w:r>
      <w:r>
        <w:rPr>
          <w:spacing w:val="-5"/>
          <w:sz w:val="24"/>
        </w:rPr>
        <w:t xml:space="preserve"> </w:t>
      </w:r>
      <w:r>
        <w:rPr>
          <w:sz w:val="24"/>
        </w:rPr>
        <w:t xml:space="preserve">Vargas </w:t>
      </w:r>
      <w:r>
        <w:rPr>
          <w:spacing w:val="-2"/>
          <w:sz w:val="24"/>
        </w:rPr>
        <w:t>Guzmán</w:t>
      </w:r>
      <w:r w:rsidR="00FE6C4E">
        <w:rPr>
          <w:spacing w:val="-2"/>
          <w:sz w:val="24"/>
        </w:rPr>
        <w:tab/>
      </w:r>
      <w:r w:rsidR="00FE6C4E">
        <w:rPr>
          <w:spacing w:val="-2"/>
          <w:sz w:val="24"/>
        </w:rPr>
        <w:tab/>
      </w:r>
      <w:r>
        <w:rPr>
          <w:sz w:val="24"/>
        </w:rPr>
        <w:tab/>
      </w:r>
      <w:r>
        <w:rPr>
          <w:spacing w:val="-10"/>
          <w:sz w:val="24"/>
        </w:rPr>
        <w:t>-</w:t>
      </w:r>
      <w:r>
        <w:rPr>
          <w:sz w:val="24"/>
        </w:rPr>
        <w:tab/>
        <w:t>Coordinadora</w:t>
      </w:r>
      <w:r>
        <w:rPr>
          <w:spacing w:val="-9"/>
          <w:sz w:val="24"/>
        </w:rPr>
        <w:t xml:space="preserve"> </w:t>
      </w:r>
      <w:r>
        <w:rPr>
          <w:sz w:val="24"/>
        </w:rPr>
        <w:t>del</w:t>
      </w:r>
      <w:r>
        <w:rPr>
          <w:spacing w:val="-4"/>
          <w:sz w:val="24"/>
        </w:rPr>
        <w:t xml:space="preserve"> </w:t>
      </w:r>
      <w:r>
        <w:rPr>
          <w:spacing w:val="-2"/>
          <w:sz w:val="24"/>
        </w:rPr>
        <w:t>Contrato</w:t>
      </w:r>
    </w:p>
    <w:p w14:paraId="1E35D530" w14:textId="2CE4C5B3" w:rsidR="00477D87" w:rsidRDefault="00FE6C4E">
      <w:pPr>
        <w:pStyle w:val="Prrafodelista"/>
        <w:numPr>
          <w:ilvl w:val="0"/>
          <w:numId w:val="4"/>
        </w:numPr>
        <w:tabs>
          <w:tab w:val="left" w:pos="721"/>
          <w:tab w:val="left" w:pos="3739"/>
          <w:tab w:val="left" w:pos="4084"/>
        </w:tabs>
        <w:ind w:left="721"/>
        <w:rPr>
          <w:sz w:val="24"/>
        </w:rPr>
      </w:pPr>
      <w:r>
        <w:rPr>
          <w:sz w:val="24"/>
        </w:rPr>
        <w:t xml:space="preserve">Juan Carlos </w:t>
      </w:r>
      <w:proofErr w:type="spellStart"/>
      <w:r>
        <w:rPr>
          <w:sz w:val="24"/>
        </w:rPr>
        <w:t>Euscategui</w:t>
      </w:r>
      <w:proofErr w:type="spellEnd"/>
      <w:r>
        <w:rPr>
          <w:sz w:val="24"/>
        </w:rPr>
        <w:t xml:space="preserve"> Estrada</w:t>
      </w:r>
      <w:r w:rsidR="00C13585">
        <w:rPr>
          <w:sz w:val="24"/>
        </w:rPr>
        <w:tab/>
      </w:r>
      <w:r w:rsidR="00C13585">
        <w:rPr>
          <w:spacing w:val="-10"/>
          <w:sz w:val="24"/>
        </w:rPr>
        <w:t>-</w:t>
      </w:r>
      <w:r w:rsidR="00C13585">
        <w:rPr>
          <w:sz w:val="24"/>
        </w:rPr>
        <w:tab/>
        <w:t>Administrador</w:t>
      </w:r>
      <w:r w:rsidR="00C13585">
        <w:rPr>
          <w:spacing w:val="-7"/>
          <w:sz w:val="24"/>
        </w:rPr>
        <w:t xml:space="preserve"> </w:t>
      </w:r>
      <w:r w:rsidR="00C13585">
        <w:rPr>
          <w:sz w:val="24"/>
        </w:rPr>
        <w:t>del</w:t>
      </w:r>
      <w:r w:rsidR="00C13585">
        <w:rPr>
          <w:spacing w:val="-4"/>
          <w:sz w:val="24"/>
        </w:rPr>
        <w:t xml:space="preserve"> </w:t>
      </w:r>
      <w:r w:rsidR="00C13585">
        <w:rPr>
          <w:spacing w:val="-2"/>
          <w:sz w:val="24"/>
        </w:rPr>
        <w:t>Contrato</w:t>
      </w:r>
    </w:p>
    <w:p w14:paraId="12406696" w14:textId="5037C34B" w:rsidR="00477D87" w:rsidRDefault="00FE6C4E">
      <w:pPr>
        <w:pStyle w:val="Prrafodelista"/>
        <w:numPr>
          <w:ilvl w:val="0"/>
          <w:numId w:val="4"/>
        </w:numPr>
        <w:tabs>
          <w:tab w:val="left" w:pos="721"/>
          <w:tab w:val="left" w:pos="3753"/>
          <w:tab w:val="left" w:pos="4099"/>
        </w:tabs>
        <w:spacing w:before="41"/>
        <w:ind w:left="721"/>
        <w:rPr>
          <w:sz w:val="24"/>
        </w:rPr>
      </w:pPr>
      <w:proofErr w:type="spellStart"/>
      <w:r>
        <w:rPr>
          <w:sz w:val="24"/>
        </w:rPr>
        <w:t>Yaima</w:t>
      </w:r>
      <w:proofErr w:type="spellEnd"/>
      <w:r>
        <w:rPr>
          <w:sz w:val="24"/>
        </w:rPr>
        <w:t xml:space="preserve"> Yulitza Zuleta</w:t>
      </w:r>
      <w:r>
        <w:rPr>
          <w:spacing w:val="-2"/>
          <w:sz w:val="24"/>
        </w:rPr>
        <w:tab/>
      </w:r>
      <w:r>
        <w:rPr>
          <w:spacing w:val="-2"/>
          <w:sz w:val="24"/>
        </w:rPr>
        <w:tab/>
      </w:r>
      <w:r w:rsidR="00C13585">
        <w:rPr>
          <w:sz w:val="24"/>
        </w:rPr>
        <w:tab/>
      </w:r>
      <w:r w:rsidR="00C13585">
        <w:rPr>
          <w:spacing w:val="-10"/>
          <w:sz w:val="24"/>
        </w:rPr>
        <w:t>-</w:t>
      </w:r>
      <w:r w:rsidR="00C13585">
        <w:rPr>
          <w:sz w:val="24"/>
        </w:rPr>
        <w:tab/>
        <w:t>Aux.</w:t>
      </w:r>
      <w:r w:rsidR="00C13585">
        <w:rPr>
          <w:spacing w:val="-5"/>
          <w:sz w:val="24"/>
        </w:rPr>
        <w:t xml:space="preserve"> </w:t>
      </w:r>
      <w:r w:rsidR="00C13585">
        <w:rPr>
          <w:sz w:val="24"/>
        </w:rPr>
        <w:t>administrativa</w:t>
      </w:r>
      <w:r w:rsidR="00C13585">
        <w:rPr>
          <w:spacing w:val="-2"/>
          <w:sz w:val="24"/>
        </w:rPr>
        <w:t xml:space="preserve"> </w:t>
      </w:r>
      <w:r w:rsidR="00C13585">
        <w:rPr>
          <w:sz w:val="24"/>
        </w:rPr>
        <w:t>y</w:t>
      </w:r>
      <w:r w:rsidR="00C13585">
        <w:rPr>
          <w:spacing w:val="-2"/>
          <w:sz w:val="24"/>
        </w:rPr>
        <w:t xml:space="preserve"> logística</w:t>
      </w:r>
      <w:r w:rsidR="0028347F">
        <w:rPr>
          <w:spacing w:val="-2"/>
          <w:sz w:val="24"/>
        </w:rPr>
        <w:t xml:space="preserve"> (Virtual)</w:t>
      </w:r>
    </w:p>
    <w:p w14:paraId="4BAC3B4B" w14:textId="77777777" w:rsidR="00477D87" w:rsidRDefault="00477D87">
      <w:pPr>
        <w:pStyle w:val="Textoindependiente"/>
        <w:spacing w:before="84"/>
      </w:pPr>
    </w:p>
    <w:p w14:paraId="296B8BEE" w14:textId="06262433" w:rsidR="00477D87" w:rsidRDefault="00C13585">
      <w:pPr>
        <w:pStyle w:val="Ttulo1"/>
        <w:rPr>
          <w:spacing w:val="-4"/>
        </w:rPr>
      </w:pPr>
      <w:r>
        <w:t>Orden</w:t>
      </w:r>
      <w:r>
        <w:rPr>
          <w:spacing w:val="-4"/>
        </w:rPr>
        <w:t xml:space="preserve"> </w:t>
      </w:r>
      <w:r>
        <w:t>del</w:t>
      </w:r>
      <w:r>
        <w:rPr>
          <w:spacing w:val="-1"/>
        </w:rPr>
        <w:t xml:space="preserve"> </w:t>
      </w:r>
      <w:r>
        <w:rPr>
          <w:spacing w:val="-4"/>
        </w:rPr>
        <w:t>día:</w:t>
      </w:r>
    </w:p>
    <w:p w14:paraId="00477167" w14:textId="77777777" w:rsidR="00DB40E6" w:rsidRDefault="00DB40E6">
      <w:pPr>
        <w:pStyle w:val="Ttulo1"/>
      </w:pPr>
    </w:p>
    <w:p w14:paraId="1DE40194" w14:textId="0C07110F" w:rsidR="00477D87" w:rsidRDefault="004A0146">
      <w:pPr>
        <w:pStyle w:val="Prrafodelista"/>
        <w:numPr>
          <w:ilvl w:val="0"/>
          <w:numId w:val="3"/>
        </w:numPr>
        <w:tabs>
          <w:tab w:val="left" w:pos="720"/>
        </w:tabs>
        <w:spacing w:before="41"/>
        <w:ind w:left="720" w:hanging="359"/>
        <w:rPr>
          <w:sz w:val="24"/>
        </w:rPr>
      </w:pPr>
      <w:r>
        <w:rPr>
          <w:sz w:val="24"/>
        </w:rPr>
        <w:t>Presentación de la supervisora de la Alcaldía Local de Sumapaz al comité técnico convenio 545-2025</w:t>
      </w:r>
      <w:r w:rsidR="00DB40E6">
        <w:rPr>
          <w:sz w:val="24"/>
        </w:rPr>
        <w:t>.</w:t>
      </w:r>
    </w:p>
    <w:p w14:paraId="4F1D559E" w14:textId="3A249665" w:rsidR="00477D87" w:rsidRDefault="00C13585">
      <w:pPr>
        <w:pStyle w:val="Prrafodelista"/>
        <w:numPr>
          <w:ilvl w:val="0"/>
          <w:numId w:val="3"/>
        </w:numPr>
        <w:tabs>
          <w:tab w:val="left" w:pos="720"/>
        </w:tabs>
        <w:spacing w:before="41"/>
        <w:ind w:left="720" w:hanging="359"/>
        <w:rPr>
          <w:sz w:val="24"/>
        </w:rPr>
      </w:pPr>
      <w:r>
        <w:rPr>
          <w:sz w:val="24"/>
        </w:rPr>
        <w:t>Presentación</w:t>
      </w:r>
      <w:r>
        <w:rPr>
          <w:spacing w:val="-4"/>
          <w:sz w:val="24"/>
        </w:rPr>
        <w:t xml:space="preserve"> </w:t>
      </w:r>
      <w:r w:rsidR="004A0146">
        <w:rPr>
          <w:sz w:val="24"/>
        </w:rPr>
        <w:t xml:space="preserve">de los integrantes del comité técnico convenio 545-2025 de defensa civil Colombia </w:t>
      </w:r>
      <w:r w:rsidR="00DB40E6">
        <w:rPr>
          <w:sz w:val="24"/>
        </w:rPr>
        <w:t>ante</w:t>
      </w:r>
      <w:r w:rsidR="004A0146">
        <w:rPr>
          <w:sz w:val="24"/>
        </w:rPr>
        <w:t xml:space="preserve"> la supervisora de la Alcaldía Local Sumapaz</w:t>
      </w:r>
      <w:r w:rsidR="00DB40E6">
        <w:rPr>
          <w:sz w:val="24"/>
        </w:rPr>
        <w:t>.</w:t>
      </w:r>
    </w:p>
    <w:p w14:paraId="4EC35507" w14:textId="231839CD" w:rsidR="001F00F7" w:rsidRDefault="00DB40E6" w:rsidP="001F00F7">
      <w:pPr>
        <w:pStyle w:val="Prrafodelista"/>
        <w:numPr>
          <w:ilvl w:val="0"/>
          <w:numId w:val="3"/>
        </w:numPr>
        <w:tabs>
          <w:tab w:val="left" w:pos="721"/>
        </w:tabs>
        <w:spacing w:before="41" w:line="278" w:lineRule="auto"/>
        <w:ind w:right="61"/>
        <w:rPr>
          <w:sz w:val="24"/>
        </w:rPr>
      </w:pPr>
      <w:r>
        <w:rPr>
          <w:sz w:val="24"/>
        </w:rPr>
        <w:t>L</w:t>
      </w:r>
      <w:r w:rsidR="001F00F7">
        <w:rPr>
          <w:sz w:val="24"/>
        </w:rPr>
        <w:t xml:space="preserve">istado </w:t>
      </w:r>
      <w:r>
        <w:rPr>
          <w:sz w:val="24"/>
        </w:rPr>
        <w:t xml:space="preserve">de aspirantes </w:t>
      </w:r>
      <w:r w:rsidR="001F00F7">
        <w:rPr>
          <w:sz w:val="24"/>
        </w:rPr>
        <w:t>Brigadistas comunitarios</w:t>
      </w:r>
      <w:r>
        <w:rPr>
          <w:sz w:val="24"/>
        </w:rPr>
        <w:t xml:space="preserve"> al 30 de marzo del 2025.</w:t>
      </w:r>
    </w:p>
    <w:p w14:paraId="16D13F71" w14:textId="6DC641F3" w:rsidR="00477D87" w:rsidRPr="004F0CEA" w:rsidRDefault="004F0CEA">
      <w:pPr>
        <w:pStyle w:val="Prrafodelista"/>
        <w:numPr>
          <w:ilvl w:val="0"/>
          <w:numId w:val="3"/>
        </w:numPr>
        <w:tabs>
          <w:tab w:val="left" w:pos="720"/>
        </w:tabs>
        <w:spacing w:before="0" w:line="272" w:lineRule="exact"/>
        <w:ind w:left="720" w:hanging="359"/>
        <w:rPr>
          <w:sz w:val="24"/>
          <w:szCs w:val="24"/>
        </w:rPr>
      </w:pPr>
      <w:r w:rsidRPr="004F0CEA">
        <w:rPr>
          <w:sz w:val="24"/>
          <w:szCs w:val="24"/>
        </w:rPr>
        <w:t>Proceso de inscripciones ante la E</w:t>
      </w:r>
      <w:r w:rsidR="002B7A0B">
        <w:rPr>
          <w:sz w:val="24"/>
          <w:szCs w:val="24"/>
        </w:rPr>
        <w:t>scuela Carlos Lleras Restrepo-ESCAP</w:t>
      </w:r>
    </w:p>
    <w:p w14:paraId="747BA212" w14:textId="6ED46211" w:rsidR="00477D87" w:rsidRDefault="002B7A0B">
      <w:pPr>
        <w:pStyle w:val="Prrafodelista"/>
        <w:numPr>
          <w:ilvl w:val="0"/>
          <w:numId w:val="3"/>
        </w:numPr>
        <w:tabs>
          <w:tab w:val="left" w:pos="720"/>
        </w:tabs>
        <w:spacing w:before="41"/>
        <w:ind w:left="720" w:hanging="359"/>
        <w:rPr>
          <w:sz w:val="24"/>
        </w:rPr>
      </w:pPr>
      <w:r>
        <w:rPr>
          <w:sz w:val="24"/>
        </w:rPr>
        <w:t xml:space="preserve">Proceso de </w:t>
      </w:r>
      <w:r w:rsidR="004F0CEA">
        <w:rPr>
          <w:sz w:val="24"/>
        </w:rPr>
        <w:t>Inicio de Clases Brigadas Comunitarias en la ESCAP.</w:t>
      </w:r>
    </w:p>
    <w:p w14:paraId="46058C71" w14:textId="21E9FAFA" w:rsidR="00477D87" w:rsidRDefault="002B7A0B">
      <w:pPr>
        <w:pStyle w:val="Prrafodelista"/>
        <w:numPr>
          <w:ilvl w:val="0"/>
          <w:numId w:val="3"/>
        </w:numPr>
        <w:tabs>
          <w:tab w:val="left" w:pos="720"/>
        </w:tabs>
        <w:spacing w:before="41"/>
        <w:ind w:left="720" w:hanging="359"/>
        <w:rPr>
          <w:sz w:val="24"/>
        </w:rPr>
      </w:pPr>
      <w:r>
        <w:rPr>
          <w:sz w:val="24"/>
        </w:rPr>
        <w:t xml:space="preserve">Proceso </w:t>
      </w:r>
      <w:r w:rsidR="00301470">
        <w:rPr>
          <w:sz w:val="24"/>
        </w:rPr>
        <w:t xml:space="preserve">de </w:t>
      </w:r>
      <w:r>
        <w:rPr>
          <w:sz w:val="24"/>
        </w:rPr>
        <w:t>c</w:t>
      </w:r>
      <w:r w:rsidR="004F0CEA">
        <w:rPr>
          <w:sz w:val="24"/>
        </w:rPr>
        <w:t>uentas de cobro</w:t>
      </w:r>
      <w:r w:rsidR="00301470">
        <w:rPr>
          <w:spacing w:val="-2"/>
          <w:sz w:val="24"/>
        </w:rPr>
        <w:t xml:space="preserve"> convenio 545-2025</w:t>
      </w:r>
    </w:p>
    <w:p w14:paraId="5DE9A749" w14:textId="77777777" w:rsidR="00477D87" w:rsidRDefault="00477D87">
      <w:pPr>
        <w:pStyle w:val="Textoindependiente"/>
        <w:spacing w:before="84"/>
      </w:pPr>
    </w:p>
    <w:p w14:paraId="67C38C5C" w14:textId="6DFE940E" w:rsidR="00477D87" w:rsidRDefault="00C13585">
      <w:pPr>
        <w:pStyle w:val="Ttulo1"/>
        <w:rPr>
          <w:spacing w:val="-2"/>
        </w:rPr>
      </w:pPr>
      <w:r>
        <w:t>Desarrollo</w:t>
      </w:r>
      <w:r>
        <w:rPr>
          <w:spacing w:val="-4"/>
        </w:rPr>
        <w:t xml:space="preserve"> </w:t>
      </w:r>
      <w:r>
        <w:t>y</w:t>
      </w:r>
      <w:r>
        <w:rPr>
          <w:spacing w:val="-1"/>
        </w:rPr>
        <w:t xml:space="preserve"> </w:t>
      </w:r>
      <w:r>
        <w:rPr>
          <w:spacing w:val="-2"/>
        </w:rPr>
        <w:t>acuerdos:</w:t>
      </w:r>
    </w:p>
    <w:p w14:paraId="5A82CB3B" w14:textId="66BB70DF" w:rsidR="0028347F" w:rsidRDefault="0028347F">
      <w:pPr>
        <w:pStyle w:val="Ttulo1"/>
        <w:rPr>
          <w:spacing w:val="-2"/>
        </w:rPr>
      </w:pPr>
    </w:p>
    <w:p w14:paraId="3FE5FE11" w14:textId="7F1EC9F3" w:rsidR="0028347F" w:rsidRPr="0028347F" w:rsidRDefault="0028347F" w:rsidP="00465662">
      <w:pPr>
        <w:pStyle w:val="Ttulo1"/>
        <w:numPr>
          <w:ilvl w:val="0"/>
          <w:numId w:val="2"/>
        </w:numPr>
        <w:jc w:val="both"/>
        <w:rPr>
          <w:b w:val="0"/>
          <w:bCs w:val="0"/>
        </w:rPr>
      </w:pPr>
      <w:r>
        <w:rPr>
          <w:b w:val="0"/>
          <w:bCs w:val="0"/>
          <w:spacing w:val="-2"/>
        </w:rPr>
        <w:t xml:space="preserve">Presentación </w:t>
      </w:r>
      <w:r w:rsidR="004A0146">
        <w:rPr>
          <w:b w:val="0"/>
          <w:bCs w:val="0"/>
          <w:spacing w:val="-2"/>
        </w:rPr>
        <w:t xml:space="preserve">de la supervisora Carolina Ramírez por parte de la Alcaldía Local </w:t>
      </w:r>
      <w:proofErr w:type="gramStart"/>
      <w:r w:rsidR="004A0146">
        <w:rPr>
          <w:b w:val="0"/>
          <w:bCs w:val="0"/>
          <w:spacing w:val="-2"/>
        </w:rPr>
        <w:t xml:space="preserve">Sumapaz </w:t>
      </w:r>
      <w:r w:rsidR="00465662">
        <w:rPr>
          <w:b w:val="0"/>
          <w:bCs w:val="0"/>
          <w:spacing w:val="-2"/>
        </w:rPr>
        <w:t xml:space="preserve"> y</w:t>
      </w:r>
      <w:proofErr w:type="gramEnd"/>
      <w:r>
        <w:rPr>
          <w:b w:val="0"/>
          <w:bCs w:val="0"/>
          <w:spacing w:val="-2"/>
        </w:rPr>
        <w:t xml:space="preserve"> presentación de los integrantes del convenio 545-2025 por parte de la defensa civil colombian</w:t>
      </w:r>
      <w:r w:rsidR="002B7A0B">
        <w:rPr>
          <w:b w:val="0"/>
          <w:bCs w:val="0"/>
          <w:spacing w:val="-2"/>
        </w:rPr>
        <w:t>a</w:t>
      </w:r>
      <w:r w:rsidR="00465662">
        <w:rPr>
          <w:b w:val="0"/>
          <w:bCs w:val="0"/>
          <w:spacing w:val="-2"/>
        </w:rPr>
        <w:t xml:space="preserve">, </w:t>
      </w:r>
      <w:r w:rsidR="002B7A0B">
        <w:rPr>
          <w:b w:val="0"/>
          <w:bCs w:val="0"/>
          <w:spacing w:val="-2"/>
        </w:rPr>
        <w:t xml:space="preserve">la </w:t>
      </w:r>
      <w:r w:rsidR="001D3371">
        <w:rPr>
          <w:b w:val="0"/>
          <w:bCs w:val="0"/>
          <w:spacing w:val="-2"/>
        </w:rPr>
        <w:t xml:space="preserve">coordinadora </w:t>
      </w:r>
      <w:r w:rsidR="00465662">
        <w:rPr>
          <w:b w:val="0"/>
          <w:bCs w:val="0"/>
          <w:spacing w:val="-2"/>
        </w:rPr>
        <w:t xml:space="preserve">Laura Vargas informa su </w:t>
      </w:r>
      <w:r w:rsidR="004A0146">
        <w:rPr>
          <w:b w:val="0"/>
          <w:bCs w:val="0"/>
          <w:spacing w:val="-2"/>
        </w:rPr>
        <w:t>labor</w:t>
      </w:r>
      <w:r w:rsidR="005C320C">
        <w:rPr>
          <w:b w:val="0"/>
          <w:bCs w:val="0"/>
          <w:spacing w:val="-2"/>
        </w:rPr>
        <w:t xml:space="preserve"> de</w:t>
      </w:r>
      <w:r w:rsidR="00465662">
        <w:rPr>
          <w:b w:val="0"/>
          <w:bCs w:val="0"/>
          <w:spacing w:val="-2"/>
        </w:rPr>
        <w:t xml:space="preserve"> ejecución de</w:t>
      </w:r>
      <w:r w:rsidR="00B96793">
        <w:rPr>
          <w:b w:val="0"/>
          <w:bCs w:val="0"/>
          <w:spacing w:val="-2"/>
        </w:rPr>
        <w:t xml:space="preserve"> todos los</w:t>
      </w:r>
      <w:r w:rsidR="004A0146">
        <w:rPr>
          <w:b w:val="0"/>
          <w:bCs w:val="0"/>
          <w:spacing w:val="-2"/>
        </w:rPr>
        <w:t xml:space="preserve"> convenios</w:t>
      </w:r>
      <w:r w:rsidR="00B96793">
        <w:rPr>
          <w:b w:val="0"/>
          <w:bCs w:val="0"/>
          <w:spacing w:val="-2"/>
        </w:rPr>
        <w:t xml:space="preserve"> int</w:t>
      </w:r>
      <w:r w:rsidR="00465662">
        <w:rPr>
          <w:b w:val="0"/>
          <w:bCs w:val="0"/>
          <w:spacing w:val="-2"/>
        </w:rPr>
        <w:t>eradministrativo</w:t>
      </w:r>
      <w:r w:rsidR="005C320C">
        <w:rPr>
          <w:b w:val="0"/>
          <w:bCs w:val="0"/>
          <w:spacing w:val="-2"/>
        </w:rPr>
        <w:t>s</w:t>
      </w:r>
      <w:r w:rsidR="00465662">
        <w:rPr>
          <w:b w:val="0"/>
          <w:bCs w:val="0"/>
          <w:spacing w:val="-2"/>
        </w:rPr>
        <w:t xml:space="preserve"> </w:t>
      </w:r>
      <w:r w:rsidR="00B96793">
        <w:rPr>
          <w:b w:val="0"/>
          <w:bCs w:val="0"/>
          <w:spacing w:val="-2"/>
        </w:rPr>
        <w:t>que tiene la defensa civil</w:t>
      </w:r>
      <w:r w:rsidR="00465662">
        <w:rPr>
          <w:b w:val="0"/>
          <w:bCs w:val="0"/>
          <w:spacing w:val="-2"/>
        </w:rPr>
        <w:t xml:space="preserve"> </w:t>
      </w:r>
      <w:r w:rsidR="00301470">
        <w:rPr>
          <w:b w:val="0"/>
          <w:bCs w:val="0"/>
          <w:spacing w:val="-2"/>
        </w:rPr>
        <w:t xml:space="preserve">colombiana </w:t>
      </w:r>
      <w:r w:rsidR="00465662">
        <w:rPr>
          <w:b w:val="0"/>
          <w:bCs w:val="0"/>
          <w:spacing w:val="-2"/>
        </w:rPr>
        <w:t>y como administrador</w:t>
      </w:r>
      <w:r w:rsidR="00B96793">
        <w:rPr>
          <w:b w:val="0"/>
          <w:bCs w:val="0"/>
          <w:spacing w:val="-2"/>
        </w:rPr>
        <w:t xml:space="preserve"> del contrato de Sumapaz</w:t>
      </w:r>
      <w:r w:rsidR="00465662">
        <w:rPr>
          <w:b w:val="0"/>
          <w:bCs w:val="0"/>
          <w:spacing w:val="-2"/>
        </w:rPr>
        <w:t xml:space="preserve"> Juan </w:t>
      </w:r>
      <w:proofErr w:type="spellStart"/>
      <w:r w:rsidR="00465662">
        <w:rPr>
          <w:b w:val="0"/>
          <w:bCs w:val="0"/>
          <w:spacing w:val="-2"/>
        </w:rPr>
        <w:t>Euscategui</w:t>
      </w:r>
      <w:proofErr w:type="spellEnd"/>
      <w:r w:rsidR="005C320C">
        <w:rPr>
          <w:b w:val="0"/>
          <w:bCs w:val="0"/>
          <w:spacing w:val="-2"/>
        </w:rPr>
        <w:t>.</w:t>
      </w:r>
    </w:p>
    <w:p w14:paraId="7D3E94C8" w14:textId="02A8D89F" w:rsidR="0028347F" w:rsidRDefault="0028347F" w:rsidP="00465662">
      <w:pPr>
        <w:pStyle w:val="Ttulo1"/>
        <w:ind w:left="722"/>
        <w:jc w:val="both"/>
        <w:rPr>
          <w:b w:val="0"/>
          <w:bCs w:val="0"/>
        </w:rPr>
      </w:pPr>
    </w:p>
    <w:p w14:paraId="228AFBDE" w14:textId="77777777" w:rsidR="00301470" w:rsidRPr="0028347F" w:rsidRDefault="00301470" w:rsidP="00465662">
      <w:pPr>
        <w:pStyle w:val="Ttulo1"/>
        <w:ind w:left="722"/>
        <w:jc w:val="both"/>
        <w:rPr>
          <w:b w:val="0"/>
          <w:bCs w:val="0"/>
        </w:rPr>
      </w:pPr>
    </w:p>
    <w:p w14:paraId="7BF65E0A" w14:textId="635F7628" w:rsidR="008D1E8F" w:rsidRDefault="0028347F" w:rsidP="00465662">
      <w:pPr>
        <w:pStyle w:val="Ttulo1"/>
        <w:numPr>
          <w:ilvl w:val="0"/>
          <w:numId w:val="2"/>
        </w:numPr>
        <w:jc w:val="both"/>
        <w:rPr>
          <w:b w:val="0"/>
          <w:bCs w:val="0"/>
        </w:rPr>
      </w:pPr>
      <w:r>
        <w:rPr>
          <w:b w:val="0"/>
          <w:bCs w:val="0"/>
        </w:rPr>
        <w:lastRenderedPageBreak/>
        <w:t>La Coordinadora Laura</w:t>
      </w:r>
      <w:r w:rsidR="008D1E8F">
        <w:rPr>
          <w:b w:val="0"/>
          <w:bCs w:val="0"/>
        </w:rPr>
        <w:t xml:space="preserve"> Vargas</w:t>
      </w:r>
      <w:r>
        <w:rPr>
          <w:b w:val="0"/>
          <w:bCs w:val="0"/>
        </w:rPr>
        <w:t xml:space="preserve"> </w:t>
      </w:r>
      <w:r w:rsidR="001D3371">
        <w:rPr>
          <w:b w:val="0"/>
          <w:bCs w:val="0"/>
        </w:rPr>
        <w:t>informa el</w:t>
      </w:r>
      <w:r w:rsidR="00B96793">
        <w:rPr>
          <w:b w:val="0"/>
          <w:bCs w:val="0"/>
        </w:rPr>
        <w:t xml:space="preserve"> contexto a la supervisora Carolina Vargas</w:t>
      </w:r>
      <w:r w:rsidR="00465662">
        <w:rPr>
          <w:b w:val="0"/>
          <w:bCs w:val="0"/>
        </w:rPr>
        <w:t xml:space="preserve"> del </w:t>
      </w:r>
      <w:r w:rsidR="001D3371">
        <w:rPr>
          <w:b w:val="0"/>
          <w:bCs w:val="0"/>
        </w:rPr>
        <w:t>convenio 545-2025,</w:t>
      </w:r>
      <w:r w:rsidR="00B96793">
        <w:rPr>
          <w:b w:val="0"/>
          <w:bCs w:val="0"/>
        </w:rPr>
        <w:t xml:space="preserve"> </w:t>
      </w:r>
      <w:r w:rsidR="00465662">
        <w:rPr>
          <w:b w:val="0"/>
          <w:bCs w:val="0"/>
        </w:rPr>
        <w:t xml:space="preserve">se </w:t>
      </w:r>
      <w:r w:rsidR="00B96793">
        <w:rPr>
          <w:b w:val="0"/>
          <w:bCs w:val="0"/>
        </w:rPr>
        <w:t>cuenta con</w:t>
      </w:r>
      <w:r w:rsidR="00465662">
        <w:rPr>
          <w:b w:val="0"/>
          <w:bCs w:val="0"/>
        </w:rPr>
        <w:t xml:space="preserve"> aprobado de las piezas que ya fueron difundidas por parte de las redes sociales de la alcaldía, cronograma de trabajo, registro fotográfico y </w:t>
      </w:r>
      <w:r w:rsidR="001D3371">
        <w:rPr>
          <w:b w:val="0"/>
          <w:bCs w:val="0"/>
        </w:rPr>
        <w:t>actividades realizad</w:t>
      </w:r>
      <w:r w:rsidR="002B7A0B">
        <w:rPr>
          <w:b w:val="0"/>
          <w:bCs w:val="0"/>
        </w:rPr>
        <w:t>as</w:t>
      </w:r>
      <w:r w:rsidR="00465662">
        <w:rPr>
          <w:b w:val="0"/>
          <w:bCs w:val="0"/>
        </w:rPr>
        <w:t>,</w:t>
      </w:r>
      <w:r w:rsidR="00B96793">
        <w:rPr>
          <w:b w:val="0"/>
          <w:bCs w:val="0"/>
        </w:rPr>
        <w:t xml:space="preserve"> </w:t>
      </w:r>
      <w:r w:rsidR="001D3371">
        <w:rPr>
          <w:b w:val="0"/>
          <w:bCs w:val="0"/>
        </w:rPr>
        <w:t>p</w:t>
      </w:r>
      <w:r w:rsidR="00B96793">
        <w:rPr>
          <w:b w:val="0"/>
          <w:bCs w:val="0"/>
        </w:rPr>
        <w:t>erifoneo</w:t>
      </w:r>
      <w:r w:rsidR="00301470">
        <w:rPr>
          <w:b w:val="0"/>
          <w:bCs w:val="0"/>
        </w:rPr>
        <w:t>, presentaciones públicas.</w:t>
      </w:r>
    </w:p>
    <w:p w14:paraId="3582A95C" w14:textId="77777777" w:rsidR="008D1E8F" w:rsidRDefault="008D1E8F" w:rsidP="008D1E8F">
      <w:pPr>
        <w:pStyle w:val="Prrafodelista"/>
        <w:rPr>
          <w:b/>
          <w:bCs/>
        </w:rPr>
      </w:pPr>
    </w:p>
    <w:p w14:paraId="392F9A0C" w14:textId="15AD2061" w:rsidR="00BE5242" w:rsidRDefault="008D1E8F" w:rsidP="00465662">
      <w:pPr>
        <w:pStyle w:val="Ttulo1"/>
        <w:numPr>
          <w:ilvl w:val="0"/>
          <w:numId w:val="2"/>
        </w:numPr>
        <w:jc w:val="both"/>
        <w:rPr>
          <w:b w:val="0"/>
          <w:bCs w:val="0"/>
        </w:rPr>
      </w:pPr>
      <w:r>
        <w:rPr>
          <w:b w:val="0"/>
          <w:bCs w:val="0"/>
        </w:rPr>
        <w:t>La doctora Laura Vargas</w:t>
      </w:r>
      <w:r w:rsidR="00B96793">
        <w:rPr>
          <w:b w:val="0"/>
          <w:bCs w:val="0"/>
        </w:rPr>
        <w:t xml:space="preserve">, </w:t>
      </w:r>
      <w:r w:rsidR="001D3371">
        <w:rPr>
          <w:b w:val="0"/>
          <w:bCs w:val="0"/>
        </w:rPr>
        <w:t xml:space="preserve">informa </w:t>
      </w:r>
      <w:r w:rsidR="00465662">
        <w:rPr>
          <w:b w:val="0"/>
          <w:bCs w:val="0"/>
        </w:rPr>
        <w:t xml:space="preserve">el listado de </w:t>
      </w:r>
      <w:r w:rsidR="00B96793">
        <w:rPr>
          <w:b w:val="0"/>
          <w:bCs w:val="0"/>
        </w:rPr>
        <w:t xml:space="preserve">inscritos a </w:t>
      </w:r>
      <w:r w:rsidR="00465662">
        <w:rPr>
          <w:b w:val="0"/>
          <w:bCs w:val="0"/>
        </w:rPr>
        <w:t>brigadas comunitarias con un total del 145</w:t>
      </w:r>
      <w:r w:rsidR="001D3371">
        <w:rPr>
          <w:b w:val="0"/>
          <w:bCs w:val="0"/>
        </w:rPr>
        <w:t xml:space="preserve"> al día de hoy</w:t>
      </w:r>
      <w:r w:rsidR="00465662">
        <w:rPr>
          <w:b w:val="0"/>
          <w:bCs w:val="0"/>
        </w:rPr>
        <w:t>,</w:t>
      </w:r>
      <w:r w:rsidR="001D3371">
        <w:rPr>
          <w:b w:val="0"/>
          <w:bCs w:val="0"/>
        </w:rPr>
        <w:t xml:space="preserve"> que </w:t>
      </w:r>
      <w:r w:rsidR="00465662">
        <w:rPr>
          <w:b w:val="0"/>
          <w:bCs w:val="0"/>
        </w:rPr>
        <w:t xml:space="preserve">se </w:t>
      </w:r>
      <w:r w:rsidR="007A7F25">
        <w:rPr>
          <w:b w:val="0"/>
          <w:bCs w:val="0"/>
        </w:rPr>
        <w:t xml:space="preserve"> va a </w:t>
      </w:r>
      <w:r w:rsidR="004F0CEA">
        <w:rPr>
          <w:b w:val="0"/>
          <w:bCs w:val="0"/>
        </w:rPr>
        <w:t>realizar</w:t>
      </w:r>
      <w:r w:rsidR="007A7F25">
        <w:rPr>
          <w:b w:val="0"/>
          <w:bCs w:val="0"/>
        </w:rPr>
        <w:t xml:space="preserve"> el</w:t>
      </w:r>
      <w:r w:rsidR="00465662">
        <w:rPr>
          <w:b w:val="0"/>
          <w:bCs w:val="0"/>
        </w:rPr>
        <w:t xml:space="preserve"> proceso de </w:t>
      </w:r>
      <w:r w:rsidR="00B96793">
        <w:rPr>
          <w:b w:val="0"/>
          <w:bCs w:val="0"/>
        </w:rPr>
        <w:t>depuración</w:t>
      </w:r>
      <w:r w:rsidR="001D3371">
        <w:rPr>
          <w:b w:val="0"/>
          <w:bCs w:val="0"/>
        </w:rPr>
        <w:t xml:space="preserve"> de registros duplicados</w:t>
      </w:r>
      <w:r w:rsidR="00B96793">
        <w:rPr>
          <w:b w:val="0"/>
          <w:bCs w:val="0"/>
        </w:rPr>
        <w:t xml:space="preserve">, </w:t>
      </w:r>
      <w:r w:rsidR="001D3371">
        <w:rPr>
          <w:b w:val="0"/>
          <w:bCs w:val="0"/>
        </w:rPr>
        <w:t xml:space="preserve">la supervisora Carolina </w:t>
      </w:r>
      <w:r w:rsidR="00761095">
        <w:rPr>
          <w:b w:val="0"/>
          <w:bCs w:val="0"/>
        </w:rPr>
        <w:t>Ramírez</w:t>
      </w:r>
      <w:r w:rsidR="001D3371">
        <w:rPr>
          <w:b w:val="0"/>
          <w:bCs w:val="0"/>
        </w:rPr>
        <w:t xml:space="preserve"> informa de la necesidad de realizar </w:t>
      </w:r>
      <w:r w:rsidR="007A7F25">
        <w:rPr>
          <w:b w:val="0"/>
          <w:bCs w:val="0"/>
        </w:rPr>
        <w:t>llamada</w:t>
      </w:r>
      <w:r w:rsidR="002B7A0B">
        <w:rPr>
          <w:b w:val="0"/>
          <w:bCs w:val="0"/>
        </w:rPr>
        <w:t>s telefónicas de</w:t>
      </w:r>
      <w:r w:rsidR="007A7F25">
        <w:rPr>
          <w:b w:val="0"/>
          <w:bCs w:val="0"/>
        </w:rPr>
        <w:t xml:space="preserve"> depuración del listado</w:t>
      </w:r>
      <w:r w:rsidR="002B7A0B">
        <w:rPr>
          <w:b w:val="0"/>
          <w:bCs w:val="0"/>
        </w:rPr>
        <w:t xml:space="preserve"> Brigadas Comunitarias</w:t>
      </w:r>
      <w:r w:rsidR="007A7F25">
        <w:rPr>
          <w:b w:val="0"/>
          <w:bCs w:val="0"/>
        </w:rPr>
        <w:t xml:space="preserve"> para confirmar la </w:t>
      </w:r>
      <w:r w:rsidR="007A7F25" w:rsidRPr="008D1E8F">
        <w:t xml:space="preserve">zona a la que </w:t>
      </w:r>
      <w:r w:rsidR="001F00F7">
        <w:t>residen</w:t>
      </w:r>
      <w:r w:rsidR="007A7F25">
        <w:rPr>
          <w:b w:val="0"/>
          <w:bCs w:val="0"/>
        </w:rPr>
        <w:t xml:space="preserve">(vereda) y </w:t>
      </w:r>
      <w:r w:rsidR="00B96793">
        <w:rPr>
          <w:b w:val="0"/>
          <w:bCs w:val="0"/>
        </w:rPr>
        <w:t xml:space="preserve">el nivel de </w:t>
      </w:r>
      <w:r w:rsidR="00B96793" w:rsidRPr="008D1E8F">
        <w:t>escolaridad</w:t>
      </w:r>
      <w:r>
        <w:rPr>
          <w:b w:val="0"/>
          <w:bCs w:val="0"/>
        </w:rPr>
        <w:t>,</w:t>
      </w:r>
      <w:r w:rsidR="00DA7FF8">
        <w:rPr>
          <w:b w:val="0"/>
          <w:bCs w:val="0"/>
        </w:rPr>
        <w:t xml:space="preserve"> </w:t>
      </w:r>
      <w:r w:rsidR="00DA7FF8" w:rsidRPr="00DA7FF8">
        <w:t>condiciones físicas y de salud</w:t>
      </w:r>
      <w:r w:rsidRPr="00DA7FF8">
        <w:t xml:space="preserve"> y </w:t>
      </w:r>
      <w:r w:rsidR="00DA7FF8" w:rsidRPr="00DA7FF8">
        <w:t>edad</w:t>
      </w:r>
      <w:r w:rsidR="00DA7FF8" w:rsidRPr="00DA7FF8">
        <w:rPr>
          <w:b w:val="0"/>
          <w:bCs w:val="0"/>
        </w:rPr>
        <w:t>(18 a 60 años)</w:t>
      </w:r>
      <w:r w:rsidR="00DA7FF8">
        <w:rPr>
          <w:b w:val="0"/>
          <w:bCs w:val="0"/>
        </w:rPr>
        <w:t xml:space="preserve"> </w:t>
      </w:r>
      <w:r>
        <w:rPr>
          <w:b w:val="0"/>
          <w:bCs w:val="0"/>
        </w:rPr>
        <w:t>como propuesta de la priorizar el primer grupo con aspirantes</w:t>
      </w:r>
      <w:r w:rsidR="007A7F25">
        <w:rPr>
          <w:b w:val="0"/>
          <w:bCs w:val="0"/>
        </w:rPr>
        <w:t xml:space="preserve"> de Brigadistas comunitarios</w:t>
      </w:r>
      <w:r>
        <w:rPr>
          <w:b w:val="0"/>
          <w:bCs w:val="0"/>
        </w:rPr>
        <w:t xml:space="preserve"> del territorio de Sumapaz y a posterior</w:t>
      </w:r>
      <w:r w:rsidR="002B7A0B">
        <w:rPr>
          <w:b w:val="0"/>
          <w:bCs w:val="0"/>
        </w:rPr>
        <w:t xml:space="preserve"> un segundo grupo de</w:t>
      </w:r>
      <w:r>
        <w:rPr>
          <w:b w:val="0"/>
          <w:bCs w:val="0"/>
        </w:rPr>
        <w:t xml:space="preserve"> aspirantes fuera del territorio previa concertación entre la alcaldía Local Sumapaz y la defensa civil colombiana.</w:t>
      </w:r>
    </w:p>
    <w:p w14:paraId="7235907A" w14:textId="77777777" w:rsidR="00BE5242" w:rsidRDefault="00BE5242" w:rsidP="00BE5242">
      <w:pPr>
        <w:pStyle w:val="Prrafodelista"/>
        <w:rPr>
          <w:b/>
          <w:bCs/>
        </w:rPr>
      </w:pPr>
    </w:p>
    <w:p w14:paraId="75ABE4C5" w14:textId="4F46CA26" w:rsidR="006F6947" w:rsidRDefault="008D1E8F" w:rsidP="00465662">
      <w:pPr>
        <w:pStyle w:val="Ttulo1"/>
        <w:numPr>
          <w:ilvl w:val="0"/>
          <w:numId w:val="2"/>
        </w:numPr>
        <w:jc w:val="both"/>
        <w:rPr>
          <w:b w:val="0"/>
          <w:bCs w:val="0"/>
        </w:rPr>
      </w:pPr>
      <w:r>
        <w:rPr>
          <w:b w:val="0"/>
          <w:bCs w:val="0"/>
        </w:rPr>
        <w:t xml:space="preserve"> La doctora Laura Vargas informa</w:t>
      </w:r>
      <w:r w:rsidR="0036599A">
        <w:rPr>
          <w:b w:val="0"/>
          <w:bCs w:val="0"/>
        </w:rPr>
        <w:t xml:space="preserve"> que previa reunión con la </w:t>
      </w:r>
      <w:proofErr w:type="spellStart"/>
      <w:r w:rsidR="0036599A">
        <w:rPr>
          <w:b w:val="0"/>
          <w:bCs w:val="0"/>
        </w:rPr>
        <w:t>dra</w:t>
      </w:r>
      <w:proofErr w:type="spellEnd"/>
      <w:r w:rsidR="0036599A">
        <w:rPr>
          <w:b w:val="0"/>
          <w:bCs w:val="0"/>
        </w:rPr>
        <w:t xml:space="preserve"> </w:t>
      </w:r>
      <w:proofErr w:type="spellStart"/>
      <w:r w:rsidR="0036599A">
        <w:rPr>
          <w:b w:val="0"/>
          <w:bCs w:val="0"/>
        </w:rPr>
        <w:t>Yuliet</w:t>
      </w:r>
      <w:proofErr w:type="spellEnd"/>
      <w:r w:rsidR="0036599A">
        <w:rPr>
          <w:b w:val="0"/>
          <w:bCs w:val="0"/>
        </w:rPr>
        <w:t xml:space="preserve"> Muñoz de la alcaldía local de Sumapaz </w:t>
      </w:r>
      <w:r w:rsidR="007A7F25">
        <w:rPr>
          <w:b w:val="0"/>
          <w:bCs w:val="0"/>
        </w:rPr>
        <w:t>inform</w:t>
      </w:r>
      <w:r w:rsidR="002B7A0B">
        <w:rPr>
          <w:b w:val="0"/>
          <w:bCs w:val="0"/>
        </w:rPr>
        <w:t>o</w:t>
      </w:r>
      <w:r w:rsidR="007A7F25">
        <w:rPr>
          <w:b w:val="0"/>
          <w:bCs w:val="0"/>
        </w:rPr>
        <w:t xml:space="preserve"> el apoyo con el</w:t>
      </w:r>
      <w:r w:rsidR="0036599A">
        <w:rPr>
          <w:b w:val="0"/>
          <w:bCs w:val="0"/>
        </w:rPr>
        <w:t xml:space="preserve"> certificado de residencia como autoridad local, a su vez la doctora Laura Vargas de </w:t>
      </w:r>
      <w:r w:rsidR="007A7F25">
        <w:rPr>
          <w:b w:val="0"/>
          <w:bCs w:val="0"/>
        </w:rPr>
        <w:t xml:space="preserve">informa de los </w:t>
      </w:r>
      <w:r w:rsidR="0036599A">
        <w:rPr>
          <w:b w:val="0"/>
          <w:bCs w:val="0"/>
        </w:rPr>
        <w:t xml:space="preserve">criterios de viabilidad y elegibilidad </w:t>
      </w:r>
      <w:r w:rsidR="007A7F25">
        <w:rPr>
          <w:b w:val="0"/>
          <w:bCs w:val="0"/>
        </w:rPr>
        <w:t>que podrían aplicar a</w:t>
      </w:r>
      <w:r w:rsidR="0036599A">
        <w:rPr>
          <w:b w:val="0"/>
          <w:bCs w:val="0"/>
        </w:rPr>
        <w:t xml:space="preserve"> los miembros del consejo</w:t>
      </w:r>
      <w:r w:rsidR="00D05AF7">
        <w:rPr>
          <w:b w:val="0"/>
          <w:bCs w:val="0"/>
        </w:rPr>
        <w:t xml:space="preserve"> local de gestión de riesgos de Sumapaz</w:t>
      </w:r>
      <w:r w:rsidR="0036599A">
        <w:rPr>
          <w:b w:val="0"/>
          <w:bCs w:val="0"/>
        </w:rPr>
        <w:t>, la d</w:t>
      </w:r>
      <w:r w:rsidR="00C6608B">
        <w:rPr>
          <w:b w:val="0"/>
          <w:bCs w:val="0"/>
        </w:rPr>
        <w:t>octora</w:t>
      </w:r>
      <w:r w:rsidR="0036599A">
        <w:rPr>
          <w:b w:val="0"/>
          <w:bCs w:val="0"/>
        </w:rPr>
        <w:t xml:space="preserve"> Carolina </w:t>
      </w:r>
      <w:r w:rsidR="00C6608B">
        <w:rPr>
          <w:b w:val="0"/>
          <w:bCs w:val="0"/>
        </w:rPr>
        <w:t>Ramírez</w:t>
      </w:r>
      <w:r w:rsidR="0036599A">
        <w:rPr>
          <w:b w:val="0"/>
          <w:bCs w:val="0"/>
        </w:rPr>
        <w:t xml:space="preserve"> informa que va a </w:t>
      </w:r>
      <w:r w:rsidR="005C320C">
        <w:rPr>
          <w:b w:val="0"/>
          <w:bCs w:val="0"/>
        </w:rPr>
        <w:t>consultar ante e</w:t>
      </w:r>
      <w:r w:rsidR="0036599A">
        <w:rPr>
          <w:b w:val="0"/>
          <w:bCs w:val="0"/>
        </w:rPr>
        <w:t xml:space="preserve">l alcalde local de Sumapaz para verificar </w:t>
      </w:r>
      <w:r w:rsidR="00D05AF7">
        <w:rPr>
          <w:b w:val="0"/>
          <w:bCs w:val="0"/>
        </w:rPr>
        <w:t>sobre que</w:t>
      </w:r>
      <w:r w:rsidR="0036599A">
        <w:rPr>
          <w:b w:val="0"/>
          <w:bCs w:val="0"/>
        </w:rPr>
        <w:t xml:space="preserve"> figura </w:t>
      </w:r>
      <w:r w:rsidR="007A7F25">
        <w:rPr>
          <w:b w:val="0"/>
          <w:bCs w:val="0"/>
        </w:rPr>
        <w:t>de viabilidad</w:t>
      </w:r>
      <w:r w:rsidR="00D05AF7">
        <w:rPr>
          <w:b w:val="0"/>
          <w:bCs w:val="0"/>
        </w:rPr>
        <w:t xml:space="preserve"> </w:t>
      </w:r>
      <w:r w:rsidR="005C320C">
        <w:rPr>
          <w:b w:val="0"/>
          <w:bCs w:val="0"/>
        </w:rPr>
        <w:t xml:space="preserve"> y elegibilidad </w:t>
      </w:r>
      <w:r w:rsidR="0036599A">
        <w:rPr>
          <w:b w:val="0"/>
          <w:bCs w:val="0"/>
        </w:rPr>
        <w:t>ante el conse</w:t>
      </w:r>
      <w:r w:rsidR="00C6608B">
        <w:rPr>
          <w:b w:val="0"/>
          <w:bCs w:val="0"/>
        </w:rPr>
        <w:t>j</w:t>
      </w:r>
      <w:r w:rsidR="0036599A">
        <w:rPr>
          <w:b w:val="0"/>
          <w:bCs w:val="0"/>
        </w:rPr>
        <w:t>o</w:t>
      </w:r>
      <w:r w:rsidR="00DA7FF8">
        <w:rPr>
          <w:b w:val="0"/>
          <w:bCs w:val="0"/>
        </w:rPr>
        <w:t>.</w:t>
      </w:r>
      <w:r w:rsidR="00C6608B">
        <w:rPr>
          <w:b w:val="0"/>
          <w:bCs w:val="0"/>
        </w:rPr>
        <w:t xml:space="preserve"> </w:t>
      </w:r>
    </w:p>
    <w:p w14:paraId="313745CB" w14:textId="77777777" w:rsidR="006F6947" w:rsidRDefault="006F6947" w:rsidP="006F6947">
      <w:pPr>
        <w:pStyle w:val="Ttulo1"/>
        <w:ind w:left="722"/>
        <w:rPr>
          <w:b w:val="0"/>
          <w:bCs w:val="0"/>
        </w:rPr>
      </w:pPr>
    </w:p>
    <w:p w14:paraId="7A443916" w14:textId="69C5FA4F" w:rsidR="00C6608B" w:rsidRDefault="00C6608B" w:rsidP="00B27C39">
      <w:pPr>
        <w:pStyle w:val="Ttulo1"/>
        <w:numPr>
          <w:ilvl w:val="0"/>
          <w:numId w:val="2"/>
        </w:numPr>
        <w:jc w:val="both"/>
        <w:rPr>
          <w:b w:val="0"/>
          <w:bCs w:val="0"/>
        </w:rPr>
      </w:pPr>
      <w:r>
        <w:rPr>
          <w:b w:val="0"/>
          <w:bCs w:val="0"/>
        </w:rPr>
        <w:t>La coordinadora Laura Vargas pregunta a la supervisión de la alcaldía local de Sumapaz</w:t>
      </w:r>
      <w:r w:rsidR="002B7A0B" w:rsidRPr="00DA7FF8">
        <w:t>,</w:t>
      </w:r>
      <w:r>
        <w:rPr>
          <w:b w:val="0"/>
          <w:bCs w:val="0"/>
        </w:rPr>
        <w:t xml:space="preserve"> si requieren</w:t>
      </w:r>
      <w:r w:rsidR="00D05AF7">
        <w:rPr>
          <w:b w:val="0"/>
          <w:bCs w:val="0"/>
        </w:rPr>
        <w:t xml:space="preserve"> algún tema específico ante </w:t>
      </w:r>
      <w:r w:rsidR="00D05AF7" w:rsidRPr="00BE5242">
        <w:rPr>
          <w:b w:val="0"/>
          <w:bCs w:val="0"/>
        </w:rPr>
        <w:t>condiciones físicas y de salud</w:t>
      </w:r>
      <w:r w:rsidR="0002703B" w:rsidRPr="00BE5242">
        <w:rPr>
          <w:b w:val="0"/>
          <w:bCs w:val="0"/>
        </w:rPr>
        <w:t xml:space="preserve"> del brigadista</w:t>
      </w:r>
      <w:r w:rsidR="007A7F25" w:rsidRPr="00BE5242">
        <w:rPr>
          <w:b w:val="0"/>
          <w:bCs w:val="0"/>
        </w:rPr>
        <w:t xml:space="preserve"> comunitario</w:t>
      </w:r>
      <w:r w:rsidR="0002703B" w:rsidRPr="00BE5242">
        <w:rPr>
          <w:b w:val="0"/>
          <w:bCs w:val="0"/>
        </w:rPr>
        <w:t xml:space="preserve">, </w:t>
      </w:r>
      <w:r w:rsidR="001C6787" w:rsidRPr="00BE5242">
        <w:rPr>
          <w:b w:val="0"/>
          <w:bCs w:val="0"/>
        </w:rPr>
        <w:t>la supervisora Carolina Ramírez informa que se debe saber</w:t>
      </w:r>
      <w:r w:rsidR="0002703B" w:rsidRPr="00BE5242">
        <w:rPr>
          <w:b w:val="0"/>
          <w:bCs w:val="0"/>
        </w:rPr>
        <w:t xml:space="preserve"> si </w:t>
      </w:r>
      <w:r w:rsidR="001C6787" w:rsidRPr="00BE5242">
        <w:rPr>
          <w:b w:val="0"/>
          <w:bCs w:val="0"/>
        </w:rPr>
        <w:t>en</w:t>
      </w:r>
      <w:r w:rsidR="0002703B" w:rsidRPr="00BE5242">
        <w:rPr>
          <w:b w:val="0"/>
          <w:bCs w:val="0"/>
        </w:rPr>
        <w:t xml:space="preserve"> las </w:t>
      </w:r>
      <w:r w:rsidR="001C6787" w:rsidRPr="00BE5242">
        <w:rPr>
          <w:b w:val="0"/>
          <w:bCs w:val="0"/>
        </w:rPr>
        <w:t xml:space="preserve">prácticas </w:t>
      </w:r>
      <w:r w:rsidR="002B7A0B" w:rsidRPr="00BE5242">
        <w:rPr>
          <w:b w:val="0"/>
          <w:bCs w:val="0"/>
        </w:rPr>
        <w:t xml:space="preserve">o en </w:t>
      </w:r>
      <w:r w:rsidR="00DA7FF8" w:rsidRPr="00BE5242">
        <w:rPr>
          <w:b w:val="0"/>
          <w:bCs w:val="0"/>
        </w:rPr>
        <w:t xml:space="preserve">las </w:t>
      </w:r>
      <w:r w:rsidR="0002703B" w:rsidRPr="00BE5242">
        <w:rPr>
          <w:b w:val="0"/>
          <w:bCs w:val="0"/>
        </w:rPr>
        <w:t xml:space="preserve">pruebas </w:t>
      </w:r>
      <w:r w:rsidR="00DA7FF8" w:rsidRPr="00BE5242">
        <w:rPr>
          <w:b w:val="0"/>
          <w:bCs w:val="0"/>
        </w:rPr>
        <w:t>de esfuerzo moderado</w:t>
      </w:r>
      <w:r w:rsidR="001C6787" w:rsidRPr="00BE5242">
        <w:rPr>
          <w:b w:val="0"/>
          <w:bCs w:val="0"/>
        </w:rPr>
        <w:t xml:space="preserve"> se </w:t>
      </w:r>
      <w:r w:rsidR="0002703B" w:rsidRPr="00BE5242">
        <w:rPr>
          <w:b w:val="0"/>
          <w:bCs w:val="0"/>
        </w:rPr>
        <w:t xml:space="preserve">tiene </w:t>
      </w:r>
      <w:r w:rsidR="007A7F25" w:rsidRPr="00BE5242">
        <w:rPr>
          <w:b w:val="0"/>
          <w:bCs w:val="0"/>
        </w:rPr>
        <w:t>alguna</w:t>
      </w:r>
      <w:r w:rsidR="0002703B" w:rsidRPr="00BE5242">
        <w:rPr>
          <w:b w:val="0"/>
          <w:bCs w:val="0"/>
        </w:rPr>
        <w:t xml:space="preserve"> limitación</w:t>
      </w:r>
      <w:r w:rsidR="005C320C">
        <w:rPr>
          <w:b w:val="0"/>
          <w:bCs w:val="0"/>
        </w:rPr>
        <w:t>,</w:t>
      </w:r>
      <w:r w:rsidR="00DA7FF8" w:rsidRPr="00BE5242">
        <w:rPr>
          <w:b w:val="0"/>
          <w:bCs w:val="0"/>
        </w:rPr>
        <w:t xml:space="preserve"> en busca</w:t>
      </w:r>
      <w:r w:rsidR="002B7A0B" w:rsidRPr="00BE5242">
        <w:rPr>
          <w:b w:val="0"/>
          <w:bCs w:val="0"/>
        </w:rPr>
        <w:t xml:space="preserve"> de proyectar al aspirante a otro curso acorde a su salud</w:t>
      </w:r>
      <w:r w:rsidR="006F6947">
        <w:rPr>
          <w:b w:val="0"/>
          <w:bCs w:val="0"/>
        </w:rPr>
        <w:t>,</w:t>
      </w:r>
      <w:r w:rsidR="001C6787">
        <w:rPr>
          <w:b w:val="0"/>
          <w:bCs w:val="0"/>
        </w:rPr>
        <w:t xml:space="preserve"> a su vez</w:t>
      </w:r>
      <w:r w:rsidR="006F6947">
        <w:rPr>
          <w:b w:val="0"/>
          <w:bCs w:val="0"/>
        </w:rPr>
        <w:t xml:space="preserve"> informa</w:t>
      </w:r>
      <w:r w:rsidR="002B7A0B" w:rsidRPr="00DA7FF8">
        <w:t xml:space="preserve"> </w:t>
      </w:r>
      <w:r w:rsidR="002B7A0B" w:rsidRPr="00BE5242">
        <w:rPr>
          <w:b w:val="0"/>
          <w:bCs w:val="0"/>
        </w:rPr>
        <w:t>que</w:t>
      </w:r>
      <w:r w:rsidR="006F6947" w:rsidRPr="00BE5242">
        <w:rPr>
          <w:b w:val="0"/>
          <w:bCs w:val="0"/>
        </w:rPr>
        <w:t xml:space="preserve"> a los aspirantes </w:t>
      </w:r>
      <w:r w:rsidR="001C6787" w:rsidRPr="00BE5242">
        <w:rPr>
          <w:b w:val="0"/>
          <w:bCs w:val="0"/>
        </w:rPr>
        <w:t>d</w:t>
      </w:r>
      <w:r w:rsidR="006F6947" w:rsidRPr="00BE5242">
        <w:rPr>
          <w:b w:val="0"/>
          <w:bCs w:val="0"/>
        </w:rPr>
        <w:t>el curso de brigadistas comunitarios</w:t>
      </w:r>
      <w:r w:rsidR="005C320C">
        <w:rPr>
          <w:b w:val="0"/>
          <w:bCs w:val="0"/>
        </w:rPr>
        <w:t>,</w:t>
      </w:r>
      <w:r w:rsidR="006F6947" w:rsidRPr="00BE5242">
        <w:rPr>
          <w:b w:val="0"/>
          <w:bCs w:val="0"/>
        </w:rPr>
        <w:t xml:space="preserve"> </w:t>
      </w:r>
      <w:r w:rsidR="002B7A0B" w:rsidRPr="00BE5242">
        <w:rPr>
          <w:b w:val="0"/>
          <w:bCs w:val="0"/>
        </w:rPr>
        <w:t>se les debe informar que el curso de brigadista tiene un</w:t>
      </w:r>
      <w:r w:rsidR="006F6947" w:rsidRPr="00BE5242">
        <w:rPr>
          <w:b w:val="0"/>
          <w:bCs w:val="0"/>
        </w:rPr>
        <w:t xml:space="preserve"> componente virtual y o componente practico</w:t>
      </w:r>
      <w:r w:rsidR="00DA7FF8">
        <w:rPr>
          <w:b w:val="0"/>
          <w:bCs w:val="0"/>
        </w:rPr>
        <w:t>.</w:t>
      </w:r>
    </w:p>
    <w:p w14:paraId="7D44FB18" w14:textId="77777777" w:rsidR="00DA7FF8" w:rsidRDefault="00DA7FF8" w:rsidP="00DA7FF8">
      <w:pPr>
        <w:pStyle w:val="Prrafodelista"/>
        <w:rPr>
          <w:b/>
          <w:bCs/>
        </w:rPr>
      </w:pPr>
    </w:p>
    <w:p w14:paraId="39468E30" w14:textId="3C90B522" w:rsidR="0036599A" w:rsidRDefault="0036599A" w:rsidP="00465662">
      <w:pPr>
        <w:pStyle w:val="Ttulo1"/>
        <w:numPr>
          <w:ilvl w:val="0"/>
          <w:numId w:val="2"/>
        </w:numPr>
        <w:jc w:val="both"/>
        <w:rPr>
          <w:b w:val="0"/>
          <w:bCs w:val="0"/>
        </w:rPr>
      </w:pPr>
      <w:r>
        <w:rPr>
          <w:b w:val="0"/>
          <w:bCs w:val="0"/>
        </w:rPr>
        <w:t>Juan</w:t>
      </w:r>
      <w:r w:rsidR="001C6787">
        <w:rPr>
          <w:b w:val="0"/>
          <w:bCs w:val="0"/>
        </w:rPr>
        <w:t xml:space="preserve"> </w:t>
      </w:r>
      <w:proofErr w:type="spellStart"/>
      <w:r w:rsidR="001C6787">
        <w:rPr>
          <w:b w:val="0"/>
          <w:bCs w:val="0"/>
        </w:rPr>
        <w:t>Euscategui</w:t>
      </w:r>
      <w:proofErr w:type="spellEnd"/>
      <w:r>
        <w:rPr>
          <w:b w:val="0"/>
          <w:bCs w:val="0"/>
        </w:rPr>
        <w:t xml:space="preserve"> informa a los presentes </w:t>
      </w:r>
      <w:r w:rsidR="001C6787">
        <w:rPr>
          <w:b w:val="0"/>
          <w:bCs w:val="0"/>
        </w:rPr>
        <w:t>de</w:t>
      </w:r>
      <w:r>
        <w:rPr>
          <w:b w:val="0"/>
          <w:bCs w:val="0"/>
        </w:rPr>
        <w:t xml:space="preserve"> la reunión ante la </w:t>
      </w:r>
      <w:proofErr w:type="gramStart"/>
      <w:r>
        <w:rPr>
          <w:b w:val="0"/>
          <w:bCs w:val="0"/>
        </w:rPr>
        <w:t>JAL(</w:t>
      </w:r>
      <w:proofErr w:type="gramEnd"/>
      <w:r>
        <w:rPr>
          <w:b w:val="0"/>
          <w:bCs w:val="0"/>
        </w:rPr>
        <w:t>Junta administradora Local</w:t>
      </w:r>
      <w:r w:rsidR="001C6787">
        <w:rPr>
          <w:b w:val="0"/>
          <w:bCs w:val="0"/>
        </w:rPr>
        <w:t>)</w:t>
      </w:r>
      <w:r w:rsidR="001F00F7">
        <w:rPr>
          <w:b w:val="0"/>
          <w:bCs w:val="0"/>
        </w:rPr>
        <w:t>el 14 de marzo del 2026</w:t>
      </w:r>
      <w:r>
        <w:rPr>
          <w:b w:val="0"/>
          <w:bCs w:val="0"/>
        </w:rPr>
        <w:t xml:space="preserve"> en la reunión</w:t>
      </w:r>
      <w:r w:rsidR="00BE5242">
        <w:rPr>
          <w:b w:val="0"/>
          <w:bCs w:val="0"/>
        </w:rPr>
        <w:t xml:space="preserve"> ante</w:t>
      </w:r>
      <w:r>
        <w:rPr>
          <w:b w:val="0"/>
          <w:bCs w:val="0"/>
        </w:rPr>
        <w:t xml:space="preserve"> los ediles solicitaron un </w:t>
      </w:r>
      <w:r w:rsidRPr="00DA7FF8">
        <w:t>mapeo</w:t>
      </w:r>
      <w:r>
        <w:rPr>
          <w:b w:val="0"/>
          <w:bCs w:val="0"/>
        </w:rPr>
        <w:t xml:space="preserve"> de donde van a estar ubicados esos futuros </w:t>
      </w:r>
      <w:r w:rsidRPr="00DA7FF8">
        <w:t>brigadistas comunitarios</w:t>
      </w:r>
      <w:r>
        <w:rPr>
          <w:b w:val="0"/>
          <w:bCs w:val="0"/>
        </w:rPr>
        <w:t xml:space="preserve"> en </w:t>
      </w:r>
      <w:r w:rsidR="00C6608B">
        <w:rPr>
          <w:b w:val="0"/>
          <w:bCs w:val="0"/>
        </w:rPr>
        <w:t xml:space="preserve">Sumapaz, la doctora Carolina Ramírez resalta la importancia del mapeo o mapa calor, la doctora Carolina Ramírez solicita </w:t>
      </w:r>
      <w:r w:rsidR="0002703B">
        <w:rPr>
          <w:b w:val="0"/>
          <w:bCs w:val="0"/>
        </w:rPr>
        <w:t>un mapeo a</w:t>
      </w:r>
      <w:r w:rsidR="00C6608B">
        <w:rPr>
          <w:b w:val="0"/>
          <w:bCs w:val="0"/>
        </w:rPr>
        <w:t xml:space="preserve"> Liliana Méndez la ubicación del personal de voluntarios de la defensa civil</w:t>
      </w:r>
      <w:r w:rsidR="006F6947">
        <w:rPr>
          <w:b w:val="0"/>
          <w:bCs w:val="0"/>
        </w:rPr>
        <w:t xml:space="preserve"> colombiana</w:t>
      </w:r>
      <w:r w:rsidR="004F0CEA">
        <w:rPr>
          <w:b w:val="0"/>
          <w:bCs w:val="0"/>
        </w:rPr>
        <w:t>(no parte d</w:t>
      </w:r>
      <w:r w:rsidR="005B582B">
        <w:rPr>
          <w:b w:val="0"/>
          <w:bCs w:val="0"/>
        </w:rPr>
        <w:t>e</w:t>
      </w:r>
      <w:r w:rsidR="004F0CEA">
        <w:rPr>
          <w:b w:val="0"/>
          <w:bCs w:val="0"/>
        </w:rPr>
        <w:t>l convenio 545-2025)</w:t>
      </w:r>
    </w:p>
    <w:p w14:paraId="45792D8A" w14:textId="77777777" w:rsidR="00465662" w:rsidRDefault="00465662" w:rsidP="00465662">
      <w:pPr>
        <w:pStyle w:val="Prrafodelista"/>
        <w:rPr>
          <w:b/>
          <w:bCs/>
        </w:rPr>
      </w:pPr>
    </w:p>
    <w:p w14:paraId="63FEEA8E" w14:textId="5A422AE3" w:rsidR="00465662" w:rsidRDefault="006F6947" w:rsidP="00465662">
      <w:pPr>
        <w:pStyle w:val="Ttulo1"/>
        <w:numPr>
          <w:ilvl w:val="0"/>
          <w:numId w:val="2"/>
        </w:numPr>
        <w:jc w:val="both"/>
        <w:rPr>
          <w:b w:val="0"/>
          <w:bCs w:val="0"/>
        </w:rPr>
      </w:pPr>
      <w:r>
        <w:rPr>
          <w:b w:val="0"/>
          <w:bCs w:val="0"/>
        </w:rPr>
        <w:t>La</w:t>
      </w:r>
      <w:r w:rsidR="00D90B57">
        <w:rPr>
          <w:b w:val="0"/>
          <w:bCs w:val="0"/>
        </w:rPr>
        <w:t xml:space="preserve"> doctora</w:t>
      </w:r>
      <w:r>
        <w:rPr>
          <w:b w:val="0"/>
          <w:bCs w:val="0"/>
        </w:rPr>
        <w:t xml:space="preserve"> Laura Vargas informa</w:t>
      </w:r>
      <w:r w:rsidR="004F0CEA">
        <w:rPr>
          <w:b w:val="0"/>
          <w:bCs w:val="0"/>
        </w:rPr>
        <w:t xml:space="preserve"> </w:t>
      </w:r>
      <w:r w:rsidR="005C320C">
        <w:rPr>
          <w:b w:val="0"/>
          <w:bCs w:val="0"/>
        </w:rPr>
        <w:t>d</w:t>
      </w:r>
      <w:r w:rsidR="004F0CEA">
        <w:rPr>
          <w:b w:val="0"/>
          <w:bCs w:val="0"/>
        </w:rPr>
        <w:t>el</w:t>
      </w:r>
      <w:r>
        <w:rPr>
          <w:b w:val="0"/>
          <w:bCs w:val="0"/>
        </w:rPr>
        <w:t xml:space="preserve"> </w:t>
      </w:r>
      <w:r w:rsidR="00D90B57">
        <w:rPr>
          <w:b w:val="0"/>
          <w:bCs w:val="0"/>
        </w:rPr>
        <w:t xml:space="preserve">proceso exitoso </w:t>
      </w:r>
      <w:r>
        <w:rPr>
          <w:b w:val="0"/>
          <w:bCs w:val="0"/>
        </w:rPr>
        <w:t>en los colegios</w:t>
      </w:r>
      <w:r w:rsidR="005C320C">
        <w:rPr>
          <w:b w:val="0"/>
          <w:bCs w:val="0"/>
        </w:rPr>
        <w:t>, es</w:t>
      </w:r>
      <w:r>
        <w:rPr>
          <w:b w:val="0"/>
          <w:bCs w:val="0"/>
        </w:rPr>
        <w:t xml:space="preserve"> </w:t>
      </w:r>
      <w:r w:rsidR="00BE5242">
        <w:rPr>
          <w:b w:val="0"/>
          <w:bCs w:val="0"/>
        </w:rPr>
        <w:t>con base a</w:t>
      </w:r>
      <w:r>
        <w:rPr>
          <w:b w:val="0"/>
          <w:bCs w:val="0"/>
        </w:rPr>
        <w:t xml:space="preserve"> los profesores</w:t>
      </w:r>
      <w:r w:rsidR="00D90B57">
        <w:rPr>
          <w:b w:val="0"/>
          <w:bCs w:val="0"/>
        </w:rPr>
        <w:t xml:space="preserve"> en manejo de emergencias,</w:t>
      </w:r>
      <w:r>
        <w:rPr>
          <w:b w:val="0"/>
          <w:bCs w:val="0"/>
        </w:rPr>
        <w:t xml:space="preserve"> </w:t>
      </w:r>
      <w:r w:rsidR="00D90B57">
        <w:rPr>
          <w:b w:val="0"/>
          <w:bCs w:val="0"/>
        </w:rPr>
        <w:t xml:space="preserve">la doctora Carolina </w:t>
      </w:r>
      <w:r w:rsidR="004F0CEA">
        <w:rPr>
          <w:b w:val="0"/>
          <w:bCs w:val="0"/>
        </w:rPr>
        <w:t>Ramírez</w:t>
      </w:r>
      <w:r w:rsidR="00D90B57">
        <w:rPr>
          <w:b w:val="0"/>
          <w:bCs w:val="0"/>
        </w:rPr>
        <w:t xml:space="preserve"> informa que se va realizar un enlace por el programa de bomberitos y en estos espacios se pueden utilizar como información de capacitación ofertada por la </w:t>
      </w:r>
      <w:r w:rsidR="00D90B57">
        <w:rPr>
          <w:b w:val="0"/>
          <w:bCs w:val="0"/>
        </w:rPr>
        <w:lastRenderedPageBreak/>
        <w:t>defensa civil colombiana.</w:t>
      </w:r>
    </w:p>
    <w:p w14:paraId="6096B05D" w14:textId="77777777" w:rsidR="00D90B57" w:rsidRDefault="00D90B57" w:rsidP="00D90B57">
      <w:pPr>
        <w:pStyle w:val="Prrafodelista"/>
        <w:rPr>
          <w:b/>
          <w:bCs/>
        </w:rPr>
      </w:pPr>
    </w:p>
    <w:p w14:paraId="3F4BF8DB" w14:textId="02664D94" w:rsidR="00D90B57" w:rsidRDefault="00D90B57" w:rsidP="00465662">
      <w:pPr>
        <w:pStyle w:val="Ttulo1"/>
        <w:numPr>
          <w:ilvl w:val="0"/>
          <w:numId w:val="2"/>
        </w:numPr>
        <w:jc w:val="both"/>
        <w:rPr>
          <w:b w:val="0"/>
          <w:bCs w:val="0"/>
        </w:rPr>
      </w:pPr>
      <w:r>
        <w:rPr>
          <w:b w:val="0"/>
          <w:bCs w:val="0"/>
        </w:rPr>
        <w:t xml:space="preserve">La doctora Laura Vargas informa la posibilidad de iniciar clases una vez </w:t>
      </w:r>
      <w:r w:rsidR="00DA7FF8">
        <w:rPr>
          <w:b w:val="0"/>
          <w:bCs w:val="0"/>
        </w:rPr>
        <w:t>depurado</w:t>
      </w:r>
      <w:r w:rsidR="001C6787">
        <w:rPr>
          <w:b w:val="0"/>
          <w:bCs w:val="0"/>
        </w:rPr>
        <w:t xml:space="preserve"> listado de 145 aspirantes</w:t>
      </w:r>
      <w:r w:rsidR="00DA7FF8">
        <w:rPr>
          <w:b w:val="0"/>
          <w:bCs w:val="0"/>
        </w:rPr>
        <w:t xml:space="preserve"> a brigadistas comunitarios</w:t>
      </w:r>
      <w:r w:rsidR="001C6787">
        <w:rPr>
          <w:b w:val="0"/>
          <w:bCs w:val="0"/>
        </w:rPr>
        <w:t xml:space="preserve"> </w:t>
      </w:r>
      <w:r>
        <w:rPr>
          <w:b w:val="0"/>
          <w:bCs w:val="0"/>
        </w:rPr>
        <w:t>y</w:t>
      </w:r>
      <w:r w:rsidR="00DC5C8C">
        <w:rPr>
          <w:b w:val="0"/>
          <w:bCs w:val="0"/>
        </w:rPr>
        <w:t xml:space="preserve"> </w:t>
      </w:r>
      <w:r w:rsidR="004F0CEA">
        <w:rPr>
          <w:b w:val="0"/>
          <w:bCs w:val="0"/>
        </w:rPr>
        <w:t>así</w:t>
      </w:r>
      <w:r>
        <w:rPr>
          <w:b w:val="0"/>
          <w:bCs w:val="0"/>
        </w:rPr>
        <w:t xml:space="preserve"> poder iniciar con el primer </w:t>
      </w:r>
      <w:bookmarkStart w:id="0" w:name="_Hlk226237292"/>
      <w:r w:rsidR="00BE5242">
        <w:rPr>
          <w:b w:val="0"/>
          <w:bCs w:val="0"/>
        </w:rPr>
        <w:t>grupo, previo</w:t>
      </w:r>
      <w:r w:rsidR="00DA7FF8">
        <w:rPr>
          <w:b w:val="0"/>
          <w:bCs w:val="0"/>
        </w:rPr>
        <w:t xml:space="preserve"> </w:t>
      </w:r>
      <w:r w:rsidR="0097078F">
        <w:rPr>
          <w:b w:val="0"/>
          <w:bCs w:val="0"/>
        </w:rPr>
        <w:t>proceso de inscripciones la semana del 6 al 10 de abril del 2026</w:t>
      </w:r>
      <w:bookmarkEnd w:id="0"/>
      <w:r w:rsidR="00DA7FF8">
        <w:rPr>
          <w:b w:val="0"/>
          <w:bCs w:val="0"/>
        </w:rPr>
        <w:t xml:space="preserve"> ante la ESCAP.</w:t>
      </w:r>
    </w:p>
    <w:p w14:paraId="214CEBB8" w14:textId="77777777" w:rsidR="0097078F" w:rsidRDefault="0097078F" w:rsidP="0097078F">
      <w:pPr>
        <w:pStyle w:val="Prrafodelista"/>
        <w:rPr>
          <w:b/>
          <w:bCs/>
        </w:rPr>
      </w:pPr>
    </w:p>
    <w:p w14:paraId="3DB9F085" w14:textId="2345A243" w:rsidR="0097078F" w:rsidRDefault="0097078F" w:rsidP="00465662">
      <w:pPr>
        <w:pStyle w:val="Ttulo1"/>
        <w:numPr>
          <w:ilvl w:val="0"/>
          <w:numId w:val="2"/>
        </w:numPr>
        <w:jc w:val="both"/>
        <w:rPr>
          <w:b w:val="0"/>
          <w:bCs w:val="0"/>
        </w:rPr>
      </w:pPr>
      <w:r>
        <w:rPr>
          <w:b w:val="0"/>
          <w:bCs w:val="0"/>
        </w:rPr>
        <w:t xml:space="preserve">La doctora Carolina </w:t>
      </w:r>
      <w:r w:rsidR="00675B25">
        <w:rPr>
          <w:b w:val="0"/>
          <w:bCs w:val="0"/>
        </w:rPr>
        <w:t>Ramírez</w:t>
      </w:r>
      <w:r>
        <w:rPr>
          <w:b w:val="0"/>
          <w:bCs w:val="0"/>
        </w:rPr>
        <w:t xml:space="preserve"> pregunta la posibilidad de realizar varios ciclos de capacitación y la doctora Laura Vargas informa que por cuestión de tiempo es difícil dado que se cuenta tan solo con 2 meses mes de abril 2026 para realizar brigadas comunitarias y mes de mayo 2026 para realizar el diplomado en gestión de riesgos de desastres con énfasis en prevención y preparación para la respuesta, la doctora Laura Vargas informa que en el supuesto que </w:t>
      </w:r>
      <w:proofErr w:type="spellStart"/>
      <w:r>
        <w:rPr>
          <w:b w:val="0"/>
          <w:bCs w:val="0"/>
        </w:rPr>
        <w:t>halla</w:t>
      </w:r>
      <w:proofErr w:type="spellEnd"/>
      <w:r>
        <w:rPr>
          <w:b w:val="0"/>
          <w:bCs w:val="0"/>
        </w:rPr>
        <w:t xml:space="preserve"> mucha </w:t>
      </w:r>
      <w:r w:rsidR="00675B25">
        <w:rPr>
          <w:b w:val="0"/>
          <w:bCs w:val="0"/>
        </w:rPr>
        <w:t>deserción como contingencia se lanza</w:t>
      </w:r>
      <w:r w:rsidR="00DC5C8C">
        <w:rPr>
          <w:b w:val="0"/>
          <w:bCs w:val="0"/>
        </w:rPr>
        <w:t>ra</w:t>
      </w:r>
      <w:r w:rsidR="00675B25">
        <w:rPr>
          <w:b w:val="0"/>
          <w:bCs w:val="0"/>
        </w:rPr>
        <w:t xml:space="preserve"> el segundo curso de Brigadistas comunitarios y </w:t>
      </w:r>
      <w:r w:rsidR="004F0CEA">
        <w:rPr>
          <w:b w:val="0"/>
          <w:bCs w:val="0"/>
        </w:rPr>
        <w:t xml:space="preserve"> que </w:t>
      </w:r>
      <w:r w:rsidR="00675B25">
        <w:rPr>
          <w:b w:val="0"/>
          <w:bCs w:val="0"/>
        </w:rPr>
        <w:t xml:space="preserve">se inicia </w:t>
      </w:r>
      <w:r w:rsidR="00DC5C8C">
        <w:rPr>
          <w:b w:val="0"/>
          <w:bCs w:val="0"/>
        </w:rPr>
        <w:t xml:space="preserve">en </w:t>
      </w:r>
      <w:r w:rsidR="00675B25">
        <w:rPr>
          <w:b w:val="0"/>
          <w:bCs w:val="0"/>
        </w:rPr>
        <w:t>paralelo con el diplomado, la doctora Carolina Ramírez informa que el caso que se realicen dos cursos de brigadistas comunitarios</w:t>
      </w:r>
      <w:r w:rsidR="00BE5242">
        <w:rPr>
          <w:b w:val="0"/>
          <w:bCs w:val="0"/>
        </w:rPr>
        <w:t>,</w:t>
      </w:r>
      <w:r w:rsidR="00675B25">
        <w:rPr>
          <w:b w:val="0"/>
          <w:bCs w:val="0"/>
        </w:rPr>
        <w:t xml:space="preserve">  </w:t>
      </w:r>
      <w:r w:rsidR="004F0CEA">
        <w:rPr>
          <w:b w:val="0"/>
          <w:bCs w:val="0"/>
        </w:rPr>
        <w:t xml:space="preserve">se debe </w:t>
      </w:r>
      <w:r w:rsidR="00675B25">
        <w:rPr>
          <w:b w:val="0"/>
          <w:bCs w:val="0"/>
        </w:rPr>
        <w:t xml:space="preserve">extender </w:t>
      </w:r>
      <w:r w:rsidR="00714780">
        <w:rPr>
          <w:b w:val="0"/>
          <w:bCs w:val="0"/>
        </w:rPr>
        <w:t>l</w:t>
      </w:r>
      <w:r w:rsidR="00675B25">
        <w:rPr>
          <w:b w:val="0"/>
          <w:bCs w:val="0"/>
        </w:rPr>
        <w:t xml:space="preserve">a </w:t>
      </w:r>
      <w:r w:rsidR="00714780">
        <w:rPr>
          <w:b w:val="0"/>
          <w:bCs w:val="0"/>
        </w:rPr>
        <w:t xml:space="preserve">invitación </w:t>
      </w:r>
      <w:r w:rsidR="00BE5242">
        <w:rPr>
          <w:b w:val="0"/>
          <w:bCs w:val="0"/>
        </w:rPr>
        <w:t>en</w:t>
      </w:r>
      <w:r w:rsidR="00714780">
        <w:rPr>
          <w:b w:val="0"/>
          <w:bCs w:val="0"/>
        </w:rPr>
        <w:t xml:space="preserve"> </w:t>
      </w:r>
      <w:r w:rsidR="00675B25">
        <w:rPr>
          <w:b w:val="0"/>
          <w:bCs w:val="0"/>
        </w:rPr>
        <w:t>otros espacios la capacitación.</w:t>
      </w:r>
    </w:p>
    <w:p w14:paraId="718FFBA6" w14:textId="77777777" w:rsidR="00675B25" w:rsidRDefault="00675B25" w:rsidP="00675B25">
      <w:pPr>
        <w:pStyle w:val="Prrafodelista"/>
        <w:rPr>
          <w:b/>
          <w:bCs/>
        </w:rPr>
      </w:pPr>
    </w:p>
    <w:p w14:paraId="6DEB28FA" w14:textId="78BF8865" w:rsidR="00675B25" w:rsidRDefault="00675B25" w:rsidP="00465662">
      <w:pPr>
        <w:pStyle w:val="Ttulo1"/>
        <w:numPr>
          <w:ilvl w:val="0"/>
          <w:numId w:val="2"/>
        </w:numPr>
        <w:jc w:val="both"/>
        <w:rPr>
          <w:b w:val="0"/>
          <w:bCs w:val="0"/>
        </w:rPr>
      </w:pPr>
      <w:r>
        <w:rPr>
          <w:b w:val="0"/>
          <w:bCs w:val="0"/>
        </w:rPr>
        <w:t>La doctora Laura Vargas informa de entregab</w:t>
      </w:r>
      <w:r w:rsidR="00714780">
        <w:rPr>
          <w:b w:val="0"/>
          <w:bCs w:val="0"/>
        </w:rPr>
        <w:t>l</w:t>
      </w:r>
      <w:r>
        <w:rPr>
          <w:b w:val="0"/>
          <w:bCs w:val="0"/>
        </w:rPr>
        <w:t>es de cada cuenta: reunión del comité técnico</w:t>
      </w:r>
      <w:r w:rsidR="00714780">
        <w:rPr>
          <w:b w:val="0"/>
          <w:bCs w:val="0"/>
        </w:rPr>
        <w:t xml:space="preserve"> (12 y 27 febrero 2026)</w:t>
      </w:r>
      <w:r>
        <w:rPr>
          <w:b w:val="0"/>
          <w:bCs w:val="0"/>
        </w:rPr>
        <w:t xml:space="preserve">, </w:t>
      </w:r>
      <w:r w:rsidR="00714780">
        <w:rPr>
          <w:b w:val="0"/>
          <w:bCs w:val="0"/>
        </w:rPr>
        <w:t xml:space="preserve">Juan </w:t>
      </w:r>
      <w:proofErr w:type="spellStart"/>
      <w:r w:rsidR="00714780">
        <w:rPr>
          <w:b w:val="0"/>
          <w:bCs w:val="0"/>
        </w:rPr>
        <w:t>Euscategui</w:t>
      </w:r>
      <w:proofErr w:type="spellEnd"/>
      <w:r w:rsidR="00714780">
        <w:rPr>
          <w:b w:val="0"/>
          <w:bCs w:val="0"/>
        </w:rPr>
        <w:t xml:space="preserve"> explica las fechas de las presentaciones públicas; 03 de marzo del 2026 ante el consejo local de gestión de riesgo y cambio climático de Sumapaz, 10 de marzo 2026 11:00am JAC Betania y 02:00pm JAC Nazareth, 13 de marzo del 2026 11:00am San Juan y 02:00pm Nueva Granada</w:t>
      </w:r>
      <w:r w:rsidR="00727A12">
        <w:rPr>
          <w:b w:val="0"/>
          <w:bCs w:val="0"/>
        </w:rPr>
        <w:t xml:space="preserve"> y el 14 de marzo del 2026 ante la JAL, listado de inscritos</w:t>
      </w:r>
      <w:r w:rsidR="00D10A02">
        <w:rPr>
          <w:b w:val="0"/>
          <w:bCs w:val="0"/>
        </w:rPr>
        <w:t>.</w:t>
      </w:r>
    </w:p>
    <w:p w14:paraId="074A686D" w14:textId="64A45E68" w:rsidR="00727A12" w:rsidRDefault="00727A12" w:rsidP="00727A12">
      <w:pPr>
        <w:pStyle w:val="Prrafodelista"/>
        <w:rPr>
          <w:b/>
          <w:bCs/>
        </w:rPr>
      </w:pPr>
      <w:r>
        <w:rPr>
          <w:b/>
          <w:bCs/>
        </w:rPr>
        <w:t xml:space="preserve"> </w:t>
      </w:r>
    </w:p>
    <w:p w14:paraId="2B2360EF" w14:textId="4ED6881B" w:rsidR="00727A12" w:rsidRDefault="00727A12" w:rsidP="00465662">
      <w:pPr>
        <w:pStyle w:val="Ttulo1"/>
        <w:numPr>
          <w:ilvl w:val="0"/>
          <w:numId w:val="2"/>
        </w:numPr>
        <w:jc w:val="both"/>
        <w:rPr>
          <w:b w:val="0"/>
          <w:bCs w:val="0"/>
        </w:rPr>
      </w:pPr>
      <w:r>
        <w:rPr>
          <w:b w:val="0"/>
          <w:bCs w:val="0"/>
        </w:rPr>
        <w:t xml:space="preserve"> La doctora Carolina Ramírez va a validar con el abogado de la alcaldía local de Sumapaz</w:t>
      </w:r>
      <w:r w:rsidR="0019474F">
        <w:rPr>
          <w:b w:val="0"/>
          <w:bCs w:val="0"/>
        </w:rPr>
        <w:t xml:space="preserve">, </w:t>
      </w:r>
      <w:r>
        <w:rPr>
          <w:b w:val="0"/>
          <w:bCs w:val="0"/>
        </w:rPr>
        <w:t xml:space="preserve">las fechas de corte teniendo en cuenta si es con corte al mes o </w:t>
      </w:r>
      <w:r w:rsidR="005B582B">
        <w:rPr>
          <w:b w:val="0"/>
          <w:bCs w:val="0"/>
        </w:rPr>
        <w:t>por</w:t>
      </w:r>
      <w:r>
        <w:rPr>
          <w:b w:val="0"/>
          <w:bCs w:val="0"/>
        </w:rPr>
        <w:t xml:space="preserve"> metas o de acuerdo a la fecha de inicio, si se va a manejar del 5 de febrero al 4 de marzo del 2026, </w:t>
      </w:r>
      <w:r w:rsidR="0019474F">
        <w:rPr>
          <w:b w:val="0"/>
          <w:bCs w:val="0"/>
        </w:rPr>
        <w:t>o si</w:t>
      </w:r>
      <w:r w:rsidR="005B582B">
        <w:rPr>
          <w:b w:val="0"/>
          <w:bCs w:val="0"/>
        </w:rPr>
        <w:t xml:space="preserve"> es el </w:t>
      </w:r>
      <w:r w:rsidR="0019474F">
        <w:rPr>
          <w:b w:val="0"/>
          <w:bCs w:val="0"/>
        </w:rPr>
        <w:t>caso son pagos parciales o si no están asociados al tiempo</w:t>
      </w:r>
      <w:r w:rsidR="00301470">
        <w:rPr>
          <w:b w:val="0"/>
          <w:bCs w:val="0"/>
        </w:rPr>
        <w:t xml:space="preserve"> mes</w:t>
      </w:r>
      <w:r w:rsidR="0019474F">
        <w:rPr>
          <w:b w:val="0"/>
          <w:bCs w:val="0"/>
        </w:rPr>
        <w:t xml:space="preserve">, la doctora Laura Vargas pregunta si el pago es contra ejecución y como </w:t>
      </w:r>
      <w:r w:rsidR="006A2398">
        <w:rPr>
          <w:b w:val="0"/>
          <w:bCs w:val="0"/>
        </w:rPr>
        <w:t>está</w:t>
      </w:r>
      <w:r w:rsidR="0019474F">
        <w:rPr>
          <w:b w:val="0"/>
          <w:bCs w:val="0"/>
        </w:rPr>
        <w:t xml:space="preserve"> programado el </w:t>
      </w:r>
      <w:proofErr w:type="spellStart"/>
      <w:r w:rsidR="0019474F">
        <w:rPr>
          <w:b w:val="0"/>
          <w:bCs w:val="0"/>
        </w:rPr>
        <w:t>Pac</w:t>
      </w:r>
      <w:proofErr w:type="spellEnd"/>
      <w:r w:rsidR="0019474F">
        <w:rPr>
          <w:b w:val="0"/>
          <w:bCs w:val="0"/>
        </w:rPr>
        <w:t>.</w:t>
      </w:r>
    </w:p>
    <w:p w14:paraId="55C3829B" w14:textId="77777777" w:rsidR="0019474F" w:rsidRDefault="0019474F" w:rsidP="0019474F">
      <w:pPr>
        <w:pStyle w:val="Prrafodelista"/>
        <w:rPr>
          <w:b/>
          <w:bCs/>
        </w:rPr>
      </w:pPr>
    </w:p>
    <w:p w14:paraId="072D37E5" w14:textId="0479124F" w:rsidR="006A2398" w:rsidRPr="00BE5242" w:rsidRDefault="0019474F" w:rsidP="00BF45F2">
      <w:pPr>
        <w:pStyle w:val="Ttulo1"/>
        <w:numPr>
          <w:ilvl w:val="0"/>
          <w:numId w:val="2"/>
        </w:numPr>
        <w:jc w:val="both"/>
        <w:rPr>
          <w:b w:val="0"/>
          <w:bCs w:val="0"/>
        </w:rPr>
      </w:pPr>
      <w:r w:rsidRPr="00BE5242">
        <w:rPr>
          <w:b w:val="0"/>
          <w:bCs w:val="0"/>
        </w:rPr>
        <w:t xml:space="preserve">La coordinadora Carolina </w:t>
      </w:r>
      <w:r w:rsidR="008B4194" w:rsidRPr="00BE5242">
        <w:rPr>
          <w:b w:val="0"/>
          <w:bCs w:val="0"/>
        </w:rPr>
        <w:t>Ramírez</w:t>
      </w:r>
      <w:r w:rsidRPr="00BE5242">
        <w:rPr>
          <w:b w:val="0"/>
          <w:bCs w:val="0"/>
        </w:rPr>
        <w:t xml:space="preserve"> </w:t>
      </w:r>
      <w:r w:rsidR="00DC5C8C" w:rsidRPr="00BE5242">
        <w:rPr>
          <w:b w:val="0"/>
          <w:bCs w:val="0"/>
        </w:rPr>
        <w:t>informa</w:t>
      </w:r>
      <w:r w:rsidRPr="00BE5242">
        <w:rPr>
          <w:b w:val="0"/>
          <w:bCs w:val="0"/>
        </w:rPr>
        <w:t xml:space="preserve"> lo proyectado </w:t>
      </w:r>
      <w:r w:rsidR="00D10A02" w:rsidRPr="00BE5242">
        <w:rPr>
          <w:b w:val="0"/>
          <w:bCs w:val="0"/>
        </w:rPr>
        <w:t xml:space="preserve">de los pagos seria: </w:t>
      </w:r>
      <w:r w:rsidRPr="00BE5242">
        <w:rPr>
          <w:b w:val="0"/>
          <w:bCs w:val="0"/>
        </w:rPr>
        <w:t>el primer pago del 20% de $24.000.000</w:t>
      </w:r>
      <w:r w:rsidR="00D10A02" w:rsidRPr="00BE5242">
        <w:rPr>
          <w:b w:val="0"/>
          <w:bCs w:val="0"/>
        </w:rPr>
        <w:t>, dos pagos parciales de 30% de $36.000.000 y el ultimo pago 20% de $24.000.000</w:t>
      </w:r>
      <w:r w:rsidR="008B4194" w:rsidRPr="00BE5242">
        <w:rPr>
          <w:b w:val="0"/>
          <w:bCs w:val="0"/>
        </w:rPr>
        <w:t xml:space="preserve">, </w:t>
      </w:r>
      <w:r w:rsidR="00301470" w:rsidRPr="005C320C">
        <w:rPr>
          <w:b w:val="0"/>
          <w:bCs w:val="0"/>
        </w:rPr>
        <w:t>previa verificación</w:t>
      </w:r>
      <w:r w:rsidR="008B4194" w:rsidRPr="005C320C">
        <w:rPr>
          <w:b w:val="0"/>
          <w:bCs w:val="0"/>
        </w:rPr>
        <w:t xml:space="preserve"> en</w:t>
      </w:r>
      <w:r w:rsidR="00301470" w:rsidRPr="005C320C">
        <w:rPr>
          <w:b w:val="0"/>
          <w:bCs w:val="0"/>
        </w:rPr>
        <w:t xml:space="preserve"> el</w:t>
      </w:r>
      <w:r w:rsidR="008B4194" w:rsidRPr="00BE5242">
        <w:rPr>
          <w:b w:val="0"/>
          <w:bCs w:val="0"/>
        </w:rPr>
        <w:t xml:space="preserve"> </w:t>
      </w:r>
      <w:proofErr w:type="spellStart"/>
      <w:r w:rsidR="008B4194" w:rsidRPr="00BE5242">
        <w:rPr>
          <w:b w:val="0"/>
          <w:bCs w:val="0"/>
        </w:rPr>
        <w:t>secop</w:t>
      </w:r>
      <w:proofErr w:type="spellEnd"/>
      <w:r w:rsidR="00BE5242">
        <w:rPr>
          <w:b w:val="0"/>
          <w:bCs w:val="0"/>
        </w:rPr>
        <w:t>, e</w:t>
      </w:r>
      <w:r w:rsidR="006A2398" w:rsidRPr="00BE5242">
        <w:rPr>
          <w:b w:val="0"/>
          <w:bCs w:val="0"/>
        </w:rPr>
        <w:t xml:space="preserve"> informa que </w:t>
      </w:r>
      <w:r w:rsidR="00DC5C8C" w:rsidRPr="00BE5242">
        <w:rPr>
          <w:b w:val="0"/>
          <w:bCs w:val="0"/>
        </w:rPr>
        <w:t>existen</w:t>
      </w:r>
      <w:r w:rsidR="006A2398" w:rsidRPr="00BE5242">
        <w:rPr>
          <w:b w:val="0"/>
          <w:bCs w:val="0"/>
        </w:rPr>
        <w:t xml:space="preserve"> puntos de conectividad en ayudar a personas mayores, personas que no tiene internet.</w:t>
      </w:r>
    </w:p>
    <w:p w14:paraId="17973AC7" w14:textId="77777777" w:rsidR="006A2398" w:rsidRDefault="006A2398" w:rsidP="006A2398">
      <w:pPr>
        <w:pStyle w:val="Prrafodelista"/>
        <w:rPr>
          <w:b/>
          <w:bCs/>
        </w:rPr>
      </w:pPr>
    </w:p>
    <w:p w14:paraId="3756CA2F" w14:textId="3FD70D01" w:rsidR="006A2398" w:rsidRDefault="006A2398" w:rsidP="00077AC8">
      <w:pPr>
        <w:pStyle w:val="Ttulo1"/>
        <w:numPr>
          <w:ilvl w:val="0"/>
          <w:numId w:val="2"/>
        </w:numPr>
        <w:jc w:val="both"/>
        <w:rPr>
          <w:b w:val="0"/>
          <w:bCs w:val="0"/>
        </w:rPr>
      </w:pPr>
      <w:r>
        <w:rPr>
          <w:b w:val="0"/>
          <w:bCs w:val="0"/>
        </w:rPr>
        <w:t xml:space="preserve">La doctora Carolina </w:t>
      </w:r>
      <w:r w:rsidR="00320E4E">
        <w:rPr>
          <w:b w:val="0"/>
          <w:bCs w:val="0"/>
        </w:rPr>
        <w:t>Ramírez</w:t>
      </w:r>
      <w:r w:rsidR="00A87721">
        <w:rPr>
          <w:b w:val="0"/>
          <w:bCs w:val="0"/>
        </w:rPr>
        <w:t xml:space="preserve"> y los presente</w:t>
      </w:r>
      <w:r w:rsidR="00DC5C8C">
        <w:rPr>
          <w:b w:val="0"/>
          <w:bCs w:val="0"/>
        </w:rPr>
        <w:t>s</w:t>
      </w:r>
      <w:r w:rsidR="00A87721">
        <w:rPr>
          <w:b w:val="0"/>
          <w:bCs w:val="0"/>
        </w:rPr>
        <w:t xml:space="preserve"> establecen las clases para brigadas comunitarias como fecha de inicio de clase entre el 13 </w:t>
      </w:r>
      <w:r w:rsidR="00E70C41">
        <w:rPr>
          <w:b w:val="0"/>
          <w:bCs w:val="0"/>
        </w:rPr>
        <w:t>a</w:t>
      </w:r>
      <w:r w:rsidR="00A87721">
        <w:rPr>
          <w:b w:val="0"/>
          <w:bCs w:val="0"/>
        </w:rPr>
        <w:t xml:space="preserve">l 17 de abril del 2026 para </w:t>
      </w:r>
      <w:r w:rsidR="00DC5C8C">
        <w:rPr>
          <w:b w:val="0"/>
          <w:bCs w:val="0"/>
        </w:rPr>
        <w:t>un</w:t>
      </w:r>
      <w:r w:rsidR="00A87721">
        <w:rPr>
          <w:b w:val="0"/>
          <w:bCs w:val="0"/>
        </w:rPr>
        <w:t xml:space="preserve"> primer grupo para clase teórica en Brigadas Comunitarias, con horarios proyectados en el día en la mañana  y </w:t>
      </w:r>
      <w:r w:rsidR="00053885">
        <w:rPr>
          <w:b w:val="0"/>
          <w:bCs w:val="0"/>
        </w:rPr>
        <w:t xml:space="preserve">posiblemente </w:t>
      </w:r>
      <w:r w:rsidR="00A87721">
        <w:rPr>
          <w:b w:val="0"/>
          <w:bCs w:val="0"/>
        </w:rPr>
        <w:t xml:space="preserve">otra sesión en tarde noche, con duración entre 2 a 3 semanas y se finaliza con un </w:t>
      </w:r>
      <w:r w:rsidR="00320E4E">
        <w:rPr>
          <w:b w:val="0"/>
          <w:bCs w:val="0"/>
        </w:rPr>
        <w:t>día</w:t>
      </w:r>
      <w:r w:rsidR="00A87721">
        <w:rPr>
          <w:b w:val="0"/>
          <w:bCs w:val="0"/>
        </w:rPr>
        <w:t xml:space="preserve"> de practica </w:t>
      </w:r>
      <w:r w:rsidR="00301470">
        <w:rPr>
          <w:b w:val="0"/>
          <w:bCs w:val="0"/>
        </w:rPr>
        <w:t xml:space="preserve">el fin de semana </w:t>
      </w:r>
      <w:r w:rsidR="00A87721">
        <w:rPr>
          <w:b w:val="0"/>
          <w:bCs w:val="0"/>
        </w:rPr>
        <w:t xml:space="preserve">la primera semana de mayo del 2026, </w:t>
      </w:r>
      <w:r w:rsidR="00DC5C8C">
        <w:rPr>
          <w:b w:val="0"/>
          <w:bCs w:val="0"/>
        </w:rPr>
        <w:t xml:space="preserve">seguidamente </w:t>
      </w:r>
      <w:r w:rsidR="00320E4E">
        <w:rPr>
          <w:b w:val="0"/>
          <w:bCs w:val="0"/>
        </w:rPr>
        <w:t xml:space="preserve">se iniciaría </w:t>
      </w:r>
      <w:r w:rsidR="00A87721">
        <w:rPr>
          <w:b w:val="0"/>
          <w:bCs w:val="0"/>
        </w:rPr>
        <w:t>e</w:t>
      </w:r>
      <w:r w:rsidR="00E70C41">
        <w:rPr>
          <w:b w:val="0"/>
          <w:bCs w:val="0"/>
        </w:rPr>
        <w:t>n la primera semana de mayo el</w:t>
      </w:r>
      <w:r w:rsidR="00A87721">
        <w:rPr>
          <w:b w:val="0"/>
          <w:bCs w:val="0"/>
        </w:rPr>
        <w:t xml:space="preserve"> diplo</w:t>
      </w:r>
      <w:r w:rsidR="00320E4E">
        <w:rPr>
          <w:b w:val="0"/>
          <w:bCs w:val="0"/>
        </w:rPr>
        <w:t>m</w:t>
      </w:r>
      <w:r w:rsidR="00A87721">
        <w:rPr>
          <w:b w:val="0"/>
          <w:bCs w:val="0"/>
        </w:rPr>
        <w:t xml:space="preserve">ado de gestión de riesgos </w:t>
      </w:r>
      <w:r w:rsidR="00A87721">
        <w:rPr>
          <w:b w:val="0"/>
          <w:bCs w:val="0"/>
        </w:rPr>
        <w:lastRenderedPageBreak/>
        <w:t>de desastres con énfasis en prevención y preparación para la respuesta</w:t>
      </w:r>
      <w:r w:rsidR="00320E4E">
        <w:rPr>
          <w:b w:val="0"/>
          <w:bCs w:val="0"/>
        </w:rPr>
        <w:t>.</w:t>
      </w:r>
      <w:r w:rsidR="00E70C41">
        <w:rPr>
          <w:b w:val="0"/>
          <w:bCs w:val="0"/>
        </w:rPr>
        <w:t xml:space="preserve"> Informa la doctora Laura Vargas que en el momento se presente un segundo grupo para brigadistas comunitarios</w:t>
      </w:r>
      <w:r w:rsidR="00BE5242">
        <w:rPr>
          <w:b w:val="0"/>
          <w:bCs w:val="0"/>
        </w:rPr>
        <w:t>, informa la posibilidad que</w:t>
      </w:r>
      <w:r w:rsidR="00301470">
        <w:rPr>
          <w:b w:val="0"/>
          <w:bCs w:val="0"/>
        </w:rPr>
        <w:t xml:space="preserve"> </w:t>
      </w:r>
      <w:r w:rsidR="00E70C41">
        <w:rPr>
          <w:b w:val="0"/>
          <w:bCs w:val="0"/>
        </w:rPr>
        <w:t xml:space="preserve">inicie </w:t>
      </w:r>
      <w:r w:rsidR="00053885">
        <w:rPr>
          <w:b w:val="0"/>
          <w:bCs w:val="0"/>
        </w:rPr>
        <w:t xml:space="preserve">al tiempo con </w:t>
      </w:r>
      <w:r w:rsidR="00E70C41">
        <w:rPr>
          <w:b w:val="0"/>
          <w:bCs w:val="0"/>
        </w:rPr>
        <w:t>el diplomado</w:t>
      </w:r>
      <w:r w:rsidR="00053885">
        <w:rPr>
          <w:b w:val="0"/>
          <w:bCs w:val="0"/>
        </w:rPr>
        <w:t xml:space="preserve">, </w:t>
      </w:r>
      <w:r w:rsidR="00BE5242">
        <w:rPr>
          <w:b w:val="0"/>
          <w:bCs w:val="0"/>
        </w:rPr>
        <w:t>además comunica</w:t>
      </w:r>
      <w:r w:rsidR="00301470">
        <w:rPr>
          <w:b w:val="0"/>
          <w:bCs w:val="0"/>
        </w:rPr>
        <w:t xml:space="preserve"> </w:t>
      </w:r>
      <w:r w:rsidR="00E70C41">
        <w:rPr>
          <w:b w:val="0"/>
          <w:bCs w:val="0"/>
        </w:rPr>
        <w:t xml:space="preserve">no hay inconveniente dado que la escuela Carlos Lleras Restrepo cuanta con </w:t>
      </w:r>
      <w:r w:rsidR="005C320C">
        <w:rPr>
          <w:b w:val="0"/>
          <w:bCs w:val="0"/>
        </w:rPr>
        <w:t>más</w:t>
      </w:r>
      <w:r w:rsidR="00E70C41">
        <w:rPr>
          <w:b w:val="0"/>
          <w:bCs w:val="0"/>
        </w:rPr>
        <w:t xml:space="preserve"> instructores. La doctora Carolina </w:t>
      </w:r>
      <w:r w:rsidR="006A2EE2">
        <w:rPr>
          <w:b w:val="0"/>
          <w:bCs w:val="0"/>
        </w:rPr>
        <w:t>Ramírez</w:t>
      </w:r>
      <w:r w:rsidR="00E70C41">
        <w:rPr>
          <w:b w:val="0"/>
          <w:bCs w:val="0"/>
        </w:rPr>
        <w:t xml:space="preserve"> </w:t>
      </w:r>
      <w:r w:rsidR="00053885">
        <w:rPr>
          <w:b w:val="0"/>
          <w:bCs w:val="0"/>
        </w:rPr>
        <w:t xml:space="preserve">presenta </w:t>
      </w:r>
      <w:r w:rsidR="00E70C41">
        <w:rPr>
          <w:b w:val="0"/>
          <w:bCs w:val="0"/>
        </w:rPr>
        <w:t xml:space="preserve">la posibilidad de en la </w:t>
      </w:r>
      <w:r w:rsidR="001B3E3C">
        <w:rPr>
          <w:b w:val="0"/>
          <w:bCs w:val="0"/>
        </w:rPr>
        <w:t>última</w:t>
      </w:r>
      <w:r w:rsidR="00E70C41">
        <w:rPr>
          <w:b w:val="0"/>
          <w:bCs w:val="0"/>
        </w:rPr>
        <w:t xml:space="preserve"> semana</w:t>
      </w:r>
      <w:r w:rsidR="00053885">
        <w:rPr>
          <w:b w:val="0"/>
          <w:bCs w:val="0"/>
        </w:rPr>
        <w:t xml:space="preserve"> de abril 2026</w:t>
      </w:r>
      <w:r w:rsidR="00E70C41">
        <w:rPr>
          <w:b w:val="0"/>
          <w:bCs w:val="0"/>
        </w:rPr>
        <w:t xml:space="preserve"> que termina </w:t>
      </w:r>
      <w:r w:rsidR="00053885">
        <w:rPr>
          <w:b w:val="0"/>
          <w:bCs w:val="0"/>
        </w:rPr>
        <w:t>el primer grupo de</w:t>
      </w:r>
      <w:r w:rsidR="00E70C41">
        <w:rPr>
          <w:b w:val="0"/>
          <w:bCs w:val="0"/>
        </w:rPr>
        <w:t xml:space="preserve"> Brigadas Comunitarias</w:t>
      </w:r>
      <w:r w:rsidR="00053885">
        <w:rPr>
          <w:b w:val="0"/>
          <w:bCs w:val="0"/>
        </w:rPr>
        <w:t xml:space="preserve"> se </w:t>
      </w:r>
      <w:r w:rsidR="00301470">
        <w:rPr>
          <w:b w:val="0"/>
          <w:bCs w:val="0"/>
        </w:rPr>
        <w:t>i</w:t>
      </w:r>
      <w:r w:rsidR="00053885">
        <w:rPr>
          <w:b w:val="0"/>
          <w:bCs w:val="0"/>
        </w:rPr>
        <w:t>nici</w:t>
      </w:r>
      <w:r w:rsidR="00301470">
        <w:rPr>
          <w:b w:val="0"/>
          <w:bCs w:val="0"/>
        </w:rPr>
        <w:t>e</w:t>
      </w:r>
      <w:r w:rsidR="00053885">
        <w:rPr>
          <w:b w:val="0"/>
          <w:bCs w:val="0"/>
        </w:rPr>
        <w:t xml:space="preserve"> el posible segundo curso de Brigadas Comunitarias</w:t>
      </w:r>
      <w:r w:rsidR="00BE5242">
        <w:rPr>
          <w:b w:val="0"/>
          <w:bCs w:val="0"/>
        </w:rPr>
        <w:t>, para lo cual depende del número de brigadistas comunitarios del primer curso.</w:t>
      </w:r>
    </w:p>
    <w:p w14:paraId="5340858D" w14:textId="77777777" w:rsidR="00053885" w:rsidRDefault="00053885" w:rsidP="00053885">
      <w:pPr>
        <w:pStyle w:val="Prrafodelista"/>
        <w:rPr>
          <w:b/>
          <w:bCs/>
        </w:rPr>
      </w:pPr>
    </w:p>
    <w:p w14:paraId="3ADD34D4" w14:textId="25D1398E" w:rsidR="00053885" w:rsidRDefault="00053885" w:rsidP="00077AC8">
      <w:pPr>
        <w:pStyle w:val="Ttulo1"/>
        <w:numPr>
          <w:ilvl w:val="0"/>
          <w:numId w:val="2"/>
        </w:numPr>
        <w:jc w:val="both"/>
        <w:rPr>
          <w:b w:val="0"/>
          <w:bCs w:val="0"/>
        </w:rPr>
      </w:pPr>
      <w:r>
        <w:rPr>
          <w:b w:val="0"/>
          <w:bCs w:val="0"/>
        </w:rPr>
        <w:t xml:space="preserve">La doctora Laura Vargas </w:t>
      </w:r>
      <w:r w:rsidR="001B3E3C">
        <w:rPr>
          <w:b w:val="0"/>
          <w:bCs w:val="0"/>
        </w:rPr>
        <w:t>solicita</w:t>
      </w:r>
      <w:r>
        <w:rPr>
          <w:b w:val="0"/>
          <w:bCs w:val="0"/>
        </w:rPr>
        <w:t xml:space="preserve"> a la supervisora Carolina </w:t>
      </w:r>
      <w:r w:rsidR="001B3E3C">
        <w:rPr>
          <w:b w:val="0"/>
          <w:bCs w:val="0"/>
        </w:rPr>
        <w:t>Ramírez</w:t>
      </w:r>
      <w:r>
        <w:rPr>
          <w:b w:val="0"/>
          <w:bCs w:val="0"/>
        </w:rPr>
        <w:t xml:space="preserve"> </w:t>
      </w:r>
      <w:r w:rsidR="001B3E3C">
        <w:rPr>
          <w:b w:val="0"/>
          <w:bCs w:val="0"/>
        </w:rPr>
        <w:t>en lo posible que en las primeras clases se conecten desde la alcaldía local de Sumapaz y dar ese tema de responsabilidad frente al recurso, la doctora Carolina Ramírez informa que esa actividad la realizaría Oscar López en ese espacio en caso de que la doctora Carolina Ramírez</w:t>
      </w:r>
      <w:r w:rsidR="00DC5C8C">
        <w:rPr>
          <w:b w:val="0"/>
          <w:bCs w:val="0"/>
        </w:rPr>
        <w:t xml:space="preserve"> no pueda realizar.</w:t>
      </w:r>
    </w:p>
    <w:p w14:paraId="2FCF1906" w14:textId="77777777" w:rsidR="001B3E3C" w:rsidRDefault="001B3E3C" w:rsidP="001B3E3C">
      <w:pPr>
        <w:pStyle w:val="Prrafodelista"/>
        <w:rPr>
          <w:b/>
          <w:bCs/>
        </w:rPr>
      </w:pPr>
    </w:p>
    <w:p w14:paraId="03EB95D6" w14:textId="5698507A" w:rsidR="00320E4E" w:rsidRPr="00301470" w:rsidRDefault="001B3E3C" w:rsidP="003F7066">
      <w:pPr>
        <w:pStyle w:val="Ttulo1"/>
        <w:numPr>
          <w:ilvl w:val="0"/>
          <w:numId w:val="2"/>
        </w:numPr>
        <w:jc w:val="both"/>
        <w:rPr>
          <w:b w:val="0"/>
          <w:bCs w:val="0"/>
        </w:rPr>
      </w:pPr>
      <w:r w:rsidRPr="00301470">
        <w:rPr>
          <w:b w:val="0"/>
          <w:bCs w:val="0"/>
        </w:rPr>
        <w:t>La doctora Laura Vargas solicita a la doctora Carolina Vargas las fechas de corte</w:t>
      </w:r>
      <w:r w:rsidR="006A2EE2" w:rsidRPr="00301470">
        <w:rPr>
          <w:b w:val="0"/>
          <w:bCs w:val="0"/>
        </w:rPr>
        <w:t xml:space="preserve"> para cuenta de cobro</w:t>
      </w:r>
      <w:r w:rsidR="00301470">
        <w:rPr>
          <w:b w:val="0"/>
          <w:bCs w:val="0"/>
        </w:rPr>
        <w:t xml:space="preserve"> e</w:t>
      </w:r>
      <w:r w:rsidR="00320E4E" w:rsidRPr="00301470">
        <w:rPr>
          <w:b w:val="0"/>
          <w:bCs w:val="0"/>
        </w:rPr>
        <w:t xml:space="preserve"> informa a los presentes que el contrato estaba supervisado por la dirección seccional Bogotá y a partir del 1 de abril de 2026 la supervisión para a la Escuela Carlos Lleras Restrepo-ESCAP con directrices de la subdirección de capacitación.</w:t>
      </w:r>
    </w:p>
    <w:p w14:paraId="7FDFF713" w14:textId="77777777" w:rsidR="00320E4E" w:rsidRDefault="00320E4E" w:rsidP="00320E4E">
      <w:pPr>
        <w:pStyle w:val="Prrafodelista"/>
        <w:rPr>
          <w:b/>
          <w:bCs/>
        </w:rPr>
      </w:pPr>
    </w:p>
    <w:p w14:paraId="557AB0D7" w14:textId="381157B7" w:rsidR="00320E4E" w:rsidRDefault="00320E4E" w:rsidP="00077AC8">
      <w:pPr>
        <w:pStyle w:val="Ttulo1"/>
        <w:numPr>
          <w:ilvl w:val="0"/>
          <w:numId w:val="2"/>
        </w:numPr>
        <w:jc w:val="both"/>
        <w:rPr>
          <w:b w:val="0"/>
          <w:bCs w:val="0"/>
        </w:rPr>
      </w:pPr>
      <w:r>
        <w:rPr>
          <w:b w:val="0"/>
          <w:bCs w:val="0"/>
        </w:rPr>
        <w:t xml:space="preserve">Oscar </w:t>
      </w:r>
      <w:r w:rsidR="006A2EE2">
        <w:rPr>
          <w:b w:val="0"/>
          <w:bCs w:val="0"/>
        </w:rPr>
        <w:t>López</w:t>
      </w:r>
      <w:r>
        <w:rPr>
          <w:b w:val="0"/>
          <w:bCs w:val="0"/>
        </w:rPr>
        <w:t xml:space="preserve"> informa que </w:t>
      </w:r>
      <w:r w:rsidR="006F1F9F">
        <w:rPr>
          <w:b w:val="0"/>
          <w:bCs w:val="0"/>
        </w:rPr>
        <w:t>está</w:t>
      </w:r>
      <w:r>
        <w:rPr>
          <w:b w:val="0"/>
          <w:bCs w:val="0"/>
        </w:rPr>
        <w:t xml:space="preserve"> pendiente la entrega de las dotaciones del personal voluntario de la defensa civil colombiana</w:t>
      </w:r>
      <w:r w:rsidR="006F1F9F">
        <w:rPr>
          <w:b w:val="0"/>
          <w:bCs w:val="0"/>
        </w:rPr>
        <w:t xml:space="preserve"> (gorra y camiseta)</w:t>
      </w:r>
      <w:r>
        <w:rPr>
          <w:b w:val="0"/>
          <w:bCs w:val="0"/>
        </w:rPr>
        <w:t>, la doctora Laura Vargas explica a los presentes que ese tema no hace parte del convenio</w:t>
      </w:r>
      <w:r w:rsidR="005B582B">
        <w:rPr>
          <w:b w:val="0"/>
          <w:bCs w:val="0"/>
        </w:rPr>
        <w:t xml:space="preserve"> 545-2025</w:t>
      </w:r>
      <w:r>
        <w:rPr>
          <w:b w:val="0"/>
          <w:bCs w:val="0"/>
        </w:rPr>
        <w:t xml:space="preserve"> pero a bien se puede resolver con la dirección seccional Bogotá de la defensa civil colombiana para lo cual la alcaldía local de Sumapaz debe enviar un oficio o en su defecto enviar correo electrónico, </w:t>
      </w:r>
      <w:r w:rsidR="00BE5242">
        <w:rPr>
          <w:b w:val="0"/>
          <w:bCs w:val="0"/>
        </w:rPr>
        <w:t xml:space="preserve">a su vez </w:t>
      </w:r>
      <w:r>
        <w:rPr>
          <w:b w:val="0"/>
          <w:bCs w:val="0"/>
        </w:rPr>
        <w:t>Oscar López informa de que hay voluntarios  de la defensa civil colombiana inactivos</w:t>
      </w:r>
      <w:r w:rsidR="006F1F9F">
        <w:rPr>
          <w:b w:val="0"/>
          <w:bCs w:val="0"/>
        </w:rPr>
        <w:t>, i</w:t>
      </w:r>
      <w:r>
        <w:rPr>
          <w:b w:val="0"/>
          <w:bCs w:val="0"/>
        </w:rPr>
        <w:t>nforma la doctora Laura Vargas que el brigadista comunitario que se gradúa debe realizar el proceso de voluntario de la defensa civil colombiana que comienza en mayo 2026</w:t>
      </w:r>
      <w:r w:rsidR="006F1F9F">
        <w:rPr>
          <w:b w:val="0"/>
          <w:bCs w:val="0"/>
        </w:rPr>
        <w:t xml:space="preserve"> para poderse activar, dado que son procesos distintos.</w:t>
      </w:r>
    </w:p>
    <w:p w14:paraId="6A322805" w14:textId="77777777" w:rsidR="006F1F9F" w:rsidRDefault="006F1F9F" w:rsidP="006F1F9F">
      <w:pPr>
        <w:pStyle w:val="Prrafodelista"/>
        <w:rPr>
          <w:b/>
          <w:bCs/>
        </w:rPr>
      </w:pPr>
    </w:p>
    <w:p w14:paraId="0D82B1F7" w14:textId="4C941A2A" w:rsidR="006F1F9F" w:rsidRPr="00301470" w:rsidRDefault="006F1F9F" w:rsidP="00121A2D">
      <w:pPr>
        <w:pStyle w:val="Ttulo1"/>
        <w:numPr>
          <w:ilvl w:val="0"/>
          <w:numId w:val="2"/>
        </w:numPr>
        <w:jc w:val="both"/>
        <w:rPr>
          <w:b w:val="0"/>
          <w:bCs w:val="0"/>
        </w:rPr>
      </w:pPr>
      <w:r w:rsidRPr="00301470">
        <w:rPr>
          <w:b w:val="0"/>
          <w:bCs w:val="0"/>
        </w:rPr>
        <w:t xml:space="preserve">La doctora Laura Vargas informa que la </w:t>
      </w:r>
      <w:r w:rsidR="007460CE">
        <w:rPr>
          <w:b w:val="0"/>
          <w:bCs w:val="0"/>
        </w:rPr>
        <w:t>ESCAP</w:t>
      </w:r>
      <w:r w:rsidRPr="00301470">
        <w:rPr>
          <w:b w:val="0"/>
          <w:bCs w:val="0"/>
        </w:rPr>
        <w:t xml:space="preserve">, lleva unos procesos de calidad y de </w:t>
      </w:r>
      <w:proofErr w:type="spellStart"/>
      <w:r w:rsidRPr="00301470">
        <w:rPr>
          <w:b w:val="0"/>
          <w:bCs w:val="0"/>
        </w:rPr>
        <w:t>icontec</w:t>
      </w:r>
      <w:proofErr w:type="spellEnd"/>
      <w:r w:rsidRPr="00301470">
        <w:rPr>
          <w:b w:val="0"/>
          <w:bCs w:val="0"/>
        </w:rPr>
        <w:t>.</w:t>
      </w:r>
      <w:r w:rsidR="00301470">
        <w:rPr>
          <w:b w:val="0"/>
          <w:bCs w:val="0"/>
        </w:rPr>
        <w:t xml:space="preserve"> Tanto</w:t>
      </w:r>
      <w:r w:rsidR="00E70C41" w:rsidRPr="00301470">
        <w:rPr>
          <w:b w:val="0"/>
          <w:bCs w:val="0"/>
        </w:rPr>
        <w:t xml:space="preserve"> La doctora Laura Vargas y Carolina </w:t>
      </w:r>
      <w:r w:rsidR="005B582B" w:rsidRPr="00301470">
        <w:rPr>
          <w:b w:val="0"/>
          <w:bCs w:val="0"/>
        </w:rPr>
        <w:t>Ramírez</w:t>
      </w:r>
      <w:r w:rsidR="00E70C41" w:rsidRPr="00301470">
        <w:rPr>
          <w:b w:val="0"/>
          <w:bCs w:val="0"/>
        </w:rPr>
        <w:t xml:space="preserve"> coinciden que el tiempo del convenio interadministrativo es muy corto los cuatro (4) meses.</w:t>
      </w:r>
    </w:p>
    <w:p w14:paraId="51FF3CCE" w14:textId="358E8C69" w:rsidR="00477D87" w:rsidRDefault="006A2398" w:rsidP="006A2EE2">
      <w:pPr>
        <w:pStyle w:val="Textoindependiente"/>
        <w:tabs>
          <w:tab w:val="left" w:pos="2712"/>
        </w:tabs>
        <w:spacing w:before="81"/>
      </w:pPr>
      <w:r>
        <w:rPr>
          <w:rFonts w:ascii="Arial"/>
          <w:b/>
        </w:rPr>
        <w:tab/>
        <w:t xml:space="preserve"> </w:t>
      </w:r>
    </w:p>
    <w:p w14:paraId="47CC8EA4" w14:textId="77777777" w:rsidR="00477D87" w:rsidRDefault="00C13585">
      <w:pPr>
        <w:pStyle w:val="Ttulo1"/>
        <w:rPr>
          <w:rFonts w:ascii="Arial MT"/>
          <w:b w:val="0"/>
        </w:rPr>
      </w:pPr>
      <w:r>
        <w:rPr>
          <w:spacing w:val="-2"/>
        </w:rPr>
        <w:t>Compromisos</w:t>
      </w:r>
      <w:r>
        <w:rPr>
          <w:rFonts w:ascii="Arial MT"/>
          <w:b w:val="0"/>
          <w:spacing w:val="-2"/>
        </w:rPr>
        <w:t>:</w:t>
      </w:r>
    </w:p>
    <w:p w14:paraId="0D890153" w14:textId="77777777" w:rsidR="00477D87" w:rsidRDefault="00477D87">
      <w:pPr>
        <w:pStyle w:val="Textoindependiente"/>
        <w:spacing w:before="1"/>
      </w:pPr>
    </w:p>
    <w:p w14:paraId="1F3F8FE4" w14:textId="675C0BFC" w:rsidR="001F00F7" w:rsidRDefault="001F00F7" w:rsidP="00BE5242">
      <w:pPr>
        <w:pStyle w:val="Prrafodelista"/>
        <w:numPr>
          <w:ilvl w:val="0"/>
          <w:numId w:val="6"/>
        </w:numPr>
        <w:tabs>
          <w:tab w:val="left" w:pos="721"/>
        </w:tabs>
        <w:spacing w:before="41" w:line="278" w:lineRule="auto"/>
        <w:ind w:right="61"/>
        <w:jc w:val="both"/>
        <w:rPr>
          <w:sz w:val="24"/>
        </w:rPr>
      </w:pPr>
      <w:r>
        <w:rPr>
          <w:sz w:val="24"/>
        </w:rPr>
        <w:t xml:space="preserve">Depuración de registros duplicados </w:t>
      </w:r>
      <w:r w:rsidR="00301470">
        <w:rPr>
          <w:sz w:val="24"/>
        </w:rPr>
        <w:t xml:space="preserve">de los 145 registros de aspirantes a brigadistas comunitarios </w:t>
      </w:r>
      <w:r>
        <w:rPr>
          <w:sz w:val="24"/>
        </w:rPr>
        <w:t xml:space="preserve">y llamadas telefónicas para establecer zona </w:t>
      </w:r>
      <w:r w:rsidR="004F0CEA">
        <w:rPr>
          <w:sz w:val="24"/>
        </w:rPr>
        <w:t>de residencia Sumapaz</w:t>
      </w:r>
      <w:r>
        <w:rPr>
          <w:sz w:val="24"/>
        </w:rPr>
        <w:t>, escolaridad, edad, condiciones físicas y de salud</w:t>
      </w:r>
      <w:r w:rsidR="00301470">
        <w:rPr>
          <w:sz w:val="24"/>
        </w:rPr>
        <w:t>, edad</w:t>
      </w:r>
    </w:p>
    <w:p w14:paraId="61049056" w14:textId="5DFBCD2B" w:rsidR="00477D87" w:rsidRDefault="00C13585" w:rsidP="00BE5242">
      <w:pPr>
        <w:pStyle w:val="Ttulo1"/>
        <w:ind w:left="721"/>
        <w:jc w:val="both"/>
        <w:rPr>
          <w:spacing w:val="-5"/>
        </w:rPr>
      </w:pPr>
      <w:r>
        <w:t>A</w:t>
      </w:r>
      <w:r>
        <w:rPr>
          <w:spacing w:val="-1"/>
        </w:rPr>
        <w:t xml:space="preserve"> </w:t>
      </w:r>
      <w:r>
        <w:t>cargo de</w:t>
      </w:r>
      <w:r>
        <w:rPr>
          <w:spacing w:val="-3"/>
        </w:rPr>
        <w:t xml:space="preserve"> </w:t>
      </w:r>
      <w:r>
        <w:t>la</w:t>
      </w:r>
      <w:r>
        <w:rPr>
          <w:spacing w:val="1"/>
        </w:rPr>
        <w:t xml:space="preserve"> </w:t>
      </w:r>
      <w:r>
        <w:rPr>
          <w:spacing w:val="-5"/>
        </w:rPr>
        <w:t>DCC</w:t>
      </w:r>
      <w:r w:rsidR="006A2EE2">
        <w:rPr>
          <w:spacing w:val="-5"/>
        </w:rPr>
        <w:t>.</w:t>
      </w:r>
    </w:p>
    <w:p w14:paraId="1FFAD625" w14:textId="74F61604" w:rsidR="006A2EE2" w:rsidRDefault="006A2EE2" w:rsidP="00E12547">
      <w:pPr>
        <w:pStyle w:val="Ttulo1"/>
        <w:ind w:left="721"/>
        <w:jc w:val="both"/>
        <w:rPr>
          <w:spacing w:val="-5"/>
        </w:rPr>
      </w:pPr>
    </w:p>
    <w:p w14:paraId="6F297413" w14:textId="79F2816C" w:rsidR="00477D87" w:rsidRPr="004F0CEA" w:rsidRDefault="006A2EE2" w:rsidP="004F0CEA">
      <w:pPr>
        <w:pStyle w:val="Prrafodelista"/>
        <w:numPr>
          <w:ilvl w:val="0"/>
          <w:numId w:val="6"/>
        </w:numPr>
        <w:tabs>
          <w:tab w:val="left" w:pos="721"/>
        </w:tabs>
        <w:spacing w:before="276"/>
        <w:ind w:right="61"/>
        <w:rPr>
          <w:sz w:val="24"/>
        </w:rPr>
      </w:pPr>
      <w:r w:rsidRPr="004F0CEA">
        <w:rPr>
          <w:sz w:val="24"/>
        </w:rPr>
        <w:lastRenderedPageBreak/>
        <w:t xml:space="preserve">Proceso de inscripciones del 6 al 10 de abril del 2026 </w:t>
      </w:r>
      <w:r w:rsidR="00DB40E6">
        <w:rPr>
          <w:sz w:val="24"/>
        </w:rPr>
        <w:t>ante</w:t>
      </w:r>
      <w:r w:rsidRPr="004F0CEA">
        <w:rPr>
          <w:sz w:val="24"/>
        </w:rPr>
        <w:t xml:space="preserve"> la Escuela Carlos Lleras Restrepo de aspirantes de Brigadas Comunitarios</w:t>
      </w:r>
      <w:r w:rsidR="00301470">
        <w:rPr>
          <w:sz w:val="24"/>
        </w:rPr>
        <w:t>.</w:t>
      </w:r>
    </w:p>
    <w:p w14:paraId="2456FD55" w14:textId="45825402" w:rsidR="00477D87" w:rsidRDefault="00C13585" w:rsidP="00E12547">
      <w:pPr>
        <w:pStyle w:val="Ttulo1"/>
        <w:ind w:left="721"/>
        <w:jc w:val="both"/>
        <w:rPr>
          <w:spacing w:val="-4"/>
        </w:rPr>
      </w:pPr>
      <w:r>
        <w:t xml:space="preserve">A </w:t>
      </w:r>
      <w:r w:rsidR="006A2EE2">
        <w:t>cargo de la DCC.</w:t>
      </w:r>
    </w:p>
    <w:p w14:paraId="5E04307F" w14:textId="027D0299" w:rsidR="00E12547" w:rsidRPr="004F0CEA" w:rsidRDefault="006A2EE2" w:rsidP="004F0CEA">
      <w:pPr>
        <w:pStyle w:val="Prrafodelista"/>
        <w:numPr>
          <w:ilvl w:val="0"/>
          <w:numId w:val="6"/>
        </w:numPr>
        <w:tabs>
          <w:tab w:val="left" w:pos="721"/>
        </w:tabs>
        <w:spacing w:before="276"/>
        <w:ind w:right="61"/>
        <w:jc w:val="both"/>
        <w:rPr>
          <w:sz w:val="24"/>
        </w:rPr>
      </w:pPr>
      <w:r w:rsidRPr="004F0CEA">
        <w:rPr>
          <w:sz w:val="24"/>
        </w:rPr>
        <w:t>Inicio de Clase de Brigadas Comunitarias del 13 al 17 de abril del 2026</w:t>
      </w:r>
      <w:r w:rsidR="00BE5242">
        <w:rPr>
          <w:sz w:val="24"/>
        </w:rPr>
        <w:t>.</w:t>
      </w:r>
    </w:p>
    <w:p w14:paraId="284C88E5" w14:textId="1E04236A" w:rsidR="00E12547" w:rsidRDefault="00E12547" w:rsidP="00E12547">
      <w:pPr>
        <w:pStyle w:val="Ttulo1"/>
        <w:ind w:left="721"/>
        <w:jc w:val="both"/>
        <w:rPr>
          <w:spacing w:val="-4"/>
        </w:rPr>
      </w:pPr>
      <w:r w:rsidRPr="005164DE">
        <w:t>A cargo del</w:t>
      </w:r>
      <w:r w:rsidRPr="005164DE">
        <w:rPr>
          <w:spacing w:val="-1"/>
        </w:rPr>
        <w:t xml:space="preserve"> </w:t>
      </w:r>
      <w:r w:rsidRPr="005164DE">
        <w:rPr>
          <w:spacing w:val="-4"/>
        </w:rPr>
        <w:t>DCC</w:t>
      </w:r>
    </w:p>
    <w:p w14:paraId="1FCF48F1" w14:textId="6E2DF833" w:rsidR="001D1282" w:rsidRDefault="001D1282" w:rsidP="00E12547">
      <w:pPr>
        <w:pStyle w:val="Ttulo1"/>
        <w:ind w:left="721"/>
        <w:jc w:val="both"/>
        <w:rPr>
          <w:spacing w:val="-4"/>
        </w:rPr>
      </w:pPr>
    </w:p>
    <w:p w14:paraId="7497B4A2" w14:textId="032169C7" w:rsidR="001D1282" w:rsidRPr="001D1282" w:rsidRDefault="001D1282" w:rsidP="004F0CEA">
      <w:pPr>
        <w:pStyle w:val="Ttulo1"/>
        <w:numPr>
          <w:ilvl w:val="0"/>
          <w:numId w:val="6"/>
        </w:numPr>
        <w:rPr>
          <w:b w:val="0"/>
          <w:bCs w:val="0"/>
        </w:rPr>
      </w:pPr>
      <w:r w:rsidRPr="001D1282">
        <w:rPr>
          <w:b w:val="0"/>
          <w:bCs w:val="0"/>
          <w:spacing w:val="-4"/>
        </w:rPr>
        <w:t>Informar las fechas de corte para las cuentas de cobro</w:t>
      </w:r>
    </w:p>
    <w:p w14:paraId="223AB16F" w14:textId="77777777" w:rsidR="001D1282" w:rsidRDefault="001D1282" w:rsidP="001D1282">
      <w:pPr>
        <w:pStyle w:val="Ttulo1"/>
        <w:ind w:left="721"/>
        <w:jc w:val="both"/>
      </w:pPr>
      <w:r w:rsidRPr="005164DE">
        <w:t>A</w:t>
      </w:r>
      <w:r w:rsidRPr="005164DE">
        <w:rPr>
          <w:spacing w:val="-1"/>
        </w:rPr>
        <w:t xml:space="preserve"> </w:t>
      </w:r>
      <w:r w:rsidRPr="005164DE">
        <w:t>cargo de</w:t>
      </w:r>
      <w:r w:rsidRPr="005164DE">
        <w:rPr>
          <w:spacing w:val="-3"/>
        </w:rPr>
        <w:t xml:space="preserve"> </w:t>
      </w:r>
      <w:r w:rsidRPr="005164DE">
        <w:t>la</w:t>
      </w:r>
      <w:r w:rsidRPr="005164DE">
        <w:rPr>
          <w:spacing w:val="1"/>
        </w:rPr>
        <w:t xml:space="preserve"> </w:t>
      </w:r>
      <w:r w:rsidRPr="005164DE">
        <w:rPr>
          <w:spacing w:val="-5"/>
        </w:rPr>
        <w:t>Alcaldía Local</w:t>
      </w:r>
      <w:r>
        <w:rPr>
          <w:spacing w:val="-5"/>
        </w:rPr>
        <w:t xml:space="preserve"> de Sumapaz</w:t>
      </w:r>
    </w:p>
    <w:p w14:paraId="10B77EEE" w14:textId="77777777" w:rsidR="001D1282" w:rsidRPr="005164DE" w:rsidRDefault="001D1282" w:rsidP="001D1282">
      <w:pPr>
        <w:pStyle w:val="Ttulo1"/>
        <w:ind w:left="720"/>
        <w:jc w:val="both"/>
      </w:pPr>
    </w:p>
    <w:p w14:paraId="02BAFDF4" w14:textId="77777777" w:rsidR="00C25CAC" w:rsidRDefault="00C25CAC" w:rsidP="00E12547">
      <w:pPr>
        <w:pStyle w:val="Ttulo1"/>
        <w:ind w:right="5640"/>
        <w:jc w:val="both"/>
      </w:pPr>
    </w:p>
    <w:p w14:paraId="6B097628" w14:textId="4B75D6B7" w:rsidR="00477D87" w:rsidRDefault="00C13585" w:rsidP="00E12547">
      <w:pPr>
        <w:pStyle w:val="Ttulo1"/>
        <w:ind w:right="5640"/>
        <w:jc w:val="both"/>
      </w:pPr>
      <w:r>
        <w:rPr>
          <w:spacing w:val="-2"/>
        </w:rPr>
        <w:t>Observaciones:</w:t>
      </w:r>
    </w:p>
    <w:p w14:paraId="6506CCB2" w14:textId="77777777" w:rsidR="00477D87" w:rsidRDefault="00477D87" w:rsidP="00E12547">
      <w:pPr>
        <w:pStyle w:val="Textoindependiente"/>
        <w:jc w:val="both"/>
        <w:rPr>
          <w:rFonts w:ascii="Arial"/>
          <w:b/>
        </w:rPr>
      </w:pPr>
    </w:p>
    <w:p w14:paraId="0E4A63B6" w14:textId="54356556" w:rsidR="00C25CAC" w:rsidRDefault="00C25CAC" w:rsidP="0053744F">
      <w:pPr>
        <w:pStyle w:val="Textoindependiente"/>
        <w:ind w:left="2"/>
        <w:jc w:val="both"/>
      </w:pPr>
      <w:r>
        <w:t>Se Anexa</w:t>
      </w:r>
      <w:r w:rsidR="00555559">
        <w:t>n firmas</w:t>
      </w:r>
      <w:r w:rsidR="000701B6">
        <w:t xml:space="preserve"> del presente documento “</w:t>
      </w:r>
      <w:r w:rsidR="00301470">
        <w:t>reunión</w:t>
      </w:r>
      <w:r w:rsidR="000701B6">
        <w:t xml:space="preserve"> Comité Técnico”</w:t>
      </w:r>
      <w:r w:rsidR="00555559">
        <w:t xml:space="preserve">, </w:t>
      </w:r>
      <w:r>
        <w:t xml:space="preserve">reunión realizada el día </w:t>
      </w:r>
      <w:r w:rsidR="005B582B">
        <w:t>30</w:t>
      </w:r>
      <w:r>
        <w:t xml:space="preserve"> de </w:t>
      </w:r>
      <w:proofErr w:type="gramStart"/>
      <w:r w:rsidR="005B582B">
        <w:t>Marzo</w:t>
      </w:r>
      <w:proofErr w:type="gramEnd"/>
      <w:r>
        <w:t xml:space="preserve"> del 2026 a las 0</w:t>
      </w:r>
      <w:r w:rsidR="005B582B">
        <w:t>3</w:t>
      </w:r>
      <w:r>
        <w:t>:</w:t>
      </w:r>
      <w:r w:rsidR="005B582B">
        <w:t>3</w:t>
      </w:r>
      <w:r>
        <w:t>0</w:t>
      </w:r>
      <w:r w:rsidR="005B582B">
        <w:t>p</w:t>
      </w:r>
      <w:r>
        <w:t>m en la Dirección Seccional de Bogotá de la Defensa Civil Colombiana</w:t>
      </w:r>
      <w:r w:rsidR="009351F5">
        <w:t xml:space="preserve"> entre la Alcaldía Local de Sumapaz y la Defensa Civil Colombiana.</w:t>
      </w:r>
    </w:p>
    <w:p w14:paraId="377CE775" w14:textId="4DC835F7" w:rsidR="009351F5" w:rsidRDefault="009351F5" w:rsidP="0053744F">
      <w:pPr>
        <w:pStyle w:val="Textoindependiente"/>
        <w:ind w:left="2"/>
        <w:jc w:val="both"/>
      </w:pPr>
    </w:p>
    <w:p w14:paraId="7C7C16CD" w14:textId="77777777" w:rsidR="009351F5" w:rsidRDefault="009351F5" w:rsidP="009351F5">
      <w:pPr>
        <w:rPr>
          <w:rFonts w:ascii="Arial" w:eastAsia="Times New Roman" w:hAnsi="Arial" w:cs="Arial"/>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6"/>
        <w:gridCol w:w="1689"/>
        <w:gridCol w:w="2083"/>
        <w:gridCol w:w="1080"/>
        <w:gridCol w:w="801"/>
        <w:gridCol w:w="1326"/>
      </w:tblGrid>
      <w:tr w:rsidR="00DB40E6" w14:paraId="0FE1DF21" w14:textId="77777777" w:rsidTr="009351F5">
        <w:trPr>
          <w:trHeight w:val="280"/>
          <w:jc w:val="center"/>
        </w:trPr>
        <w:tc>
          <w:tcPr>
            <w:tcW w:w="2486" w:type="dxa"/>
            <w:vMerge w:val="restart"/>
            <w:tcBorders>
              <w:top w:val="single" w:sz="4" w:space="0" w:color="auto"/>
              <w:left w:val="single" w:sz="4" w:space="0" w:color="auto"/>
              <w:bottom w:val="single" w:sz="4" w:space="0" w:color="auto"/>
              <w:right w:val="single" w:sz="4" w:space="0" w:color="auto"/>
            </w:tcBorders>
            <w:shd w:val="clear" w:color="auto" w:fill="DDD9C3"/>
            <w:vAlign w:val="center"/>
            <w:hideMark/>
          </w:tcPr>
          <w:p w14:paraId="3F83B999" w14:textId="77777777" w:rsidR="009351F5" w:rsidRDefault="009351F5">
            <w:pPr>
              <w:pStyle w:val="Encabezado"/>
              <w:jc w:val="center"/>
              <w:rPr>
                <w:rFonts w:ascii="Arial" w:hAnsi="Arial" w:cs="Arial"/>
                <w:b/>
              </w:rPr>
            </w:pPr>
            <w:r>
              <w:rPr>
                <w:rFonts w:ascii="Arial" w:hAnsi="Arial" w:cs="Arial"/>
                <w:b/>
              </w:rPr>
              <w:t>NOMBRE Y APELLIDO</w:t>
            </w:r>
          </w:p>
        </w:tc>
        <w:tc>
          <w:tcPr>
            <w:tcW w:w="1689" w:type="dxa"/>
            <w:vMerge w:val="restart"/>
            <w:tcBorders>
              <w:top w:val="single" w:sz="4" w:space="0" w:color="auto"/>
              <w:left w:val="single" w:sz="4" w:space="0" w:color="auto"/>
              <w:bottom w:val="single" w:sz="4" w:space="0" w:color="auto"/>
              <w:right w:val="single" w:sz="4" w:space="0" w:color="auto"/>
            </w:tcBorders>
            <w:shd w:val="clear" w:color="auto" w:fill="DDD9C3"/>
            <w:vAlign w:val="center"/>
            <w:hideMark/>
          </w:tcPr>
          <w:p w14:paraId="3B73F7A0" w14:textId="77777777" w:rsidR="009351F5" w:rsidRDefault="009351F5">
            <w:pPr>
              <w:pStyle w:val="Encabezado"/>
              <w:jc w:val="center"/>
              <w:rPr>
                <w:rFonts w:ascii="Arial" w:hAnsi="Arial" w:cs="Arial"/>
                <w:b/>
              </w:rPr>
            </w:pPr>
            <w:r>
              <w:rPr>
                <w:rFonts w:ascii="Arial" w:hAnsi="Arial" w:cs="Arial"/>
                <w:b/>
              </w:rPr>
              <w:t>CARGO</w:t>
            </w:r>
          </w:p>
        </w:tc>
        <w:tc>
          <w:tcPr>
            <w:tcW w:w="2083" w:type="dxa"/>
            <w:vMerge w:val="restart"/>
            <w:tcBorders>
              <w:top w:val="single" w:sz="4" w:space="0" w:color="auto"/>
              <w:left w:val="single" w:sz="4" w:space="0" w:color="auto"/>
              <w:bottom w:val="single" w:sz="4" w:space="0" w:color="auto"/>
              <w:right w:val="single" w:sz="4" w:space="0" w:color="auto"/>
            </w:tcBorders>
            <w:shd w:val="clear" w:color="auto" w:fill="DDD9C3"/>
            <w:vAlign w:val="center"/>
            <w:hideMark/>
          </w:tcPr>
          <w:p w14:paraId="6AEF952E" w14:textId="77777777" w:rsidR="009351F5" w:rsidRDefault="009351F5">
            <w:pPr>
              <w:pStyle w:val="Encabezado"/>
              <w:jc w:val="center"/>
              <w:rPr>
                <w:rFonts w:ascii="Arial" w:hAnsi="Arial" w:cs="Arial"/>
                <w:b/>
              </w:rPr>
            </w:pPr>
            <w:r>
              <w:rPr>
                <w:rFonts w:ascii="Arial" w:hAnsi="Arial" w:cs="Arial"/>
                <w:b/>
              </w:rPr>
              <w:t>DEPENDENCIA / ENTIDAD</w:t>
            </w:r>
          </w:p>
        </w:tc>
        <w:tc>
          <w:tcPr>
            <w:tcW w:w="1881" w:type="dxa"/>
            <w:gridSpan w:val="2"/>
            <w:tcBorders>
              <w:top w:val="single" w:sz="4" w:space="0" w:color="auto"/>
              <w:left w:val="single" w:sz="4" w:space="0" w:color="auto"/>
              <w:bottom w:val="single" w:sz="4" w:space="0" w:color="auto"/>
              <w:right w:val="single" w:sz="4" w:space="0" w:color="auto"/>
            </w:tcBorders>
            <w:shd w:val="clear" w:color="auto" w:fill="DDD9C3"/>
            <w:vAlign w:val="center"/>
            <w:hideMark/>
          </w:tcPr>
          <w:p w14:paraId="043B00AC" w14:textId="77777777" w:rsidR="009351F5" w:rsidRDefault="009351F5">
            <w:pPr>
              <w:pStyle w:val="Encabezado"/>
              <w:jc w:val="center"/>
              <w:rPr>
                <w:rFonts w:ascii="Arial" w:hAnsi="Arial" w:cs="Arial"/>
                <w:b/>
              </w:rPr>
            </w:pPr>
            <w:r>
              <w:rPr>
                <w:rFonts w:ascii="Arial" w:hAnsi="Arial" w:cs="Arial"/>
                <w:b/>
              </w:rPr>
              <w:t>ASISTENCIA</w:t>
            </w:r>
          </w:p>
        </w:tc>
        <w:tc>
          <w:tcPr>
            <w:tcW w:w="1326" w:type="dxa"/>
            <w:vMerge w:val="restart"/>
            <w:tcBorders>
              <w:top w:val="single" w:sz="4" w:space="0" w:color="auto"/>
              <w:left w:val="single" w:sz="4" w:space="0" w:color="auto"/>
              <w:bottom w:val="single" w:sz="4" w:space="0" w:color="auto"/>
              <w:right w:val="single" w:sz="4" w:space="0" w:color="auto"/>
            </w:tcBorders>
            <w:shd w:val="clear" w:color="auto" w:fill="DDD9C3"/>
            <w:vAlign w:val="center"/>
            <w:hideMark/>
          </w:tcPr>
          <w:p w14:paraId="66957CCE" w14:textId="77777777" w:rsidR="009351F5" w:rsidRDefault="009351F5">
            <w:pPr>
              <w:pStyle w:val="Encabezado"/>
              <w:jc w:val="center"/>
              <w:rPr>
                <w:rFonts w:ascii="Arial" w:hAnsi="Arial" w:cs="Arial"/>
                <w:b/>
              </w:rPr>
            </w:pPr>
            <w:r>
              <w:rPr>
                <w:rFonts w:ascii="Arial" w:hAnsi="Arial" w:cs="Arial"/>
                <w:b/>
              </w:rPr>
              <w:t>FIRMA</w:t>
            </w:r>
          </w:p>
        </w:tc>
      </w:tr>
      <w:tr w:rsidR="00DB40E6" w14:paraId="5F442473" w14:textId="77777777" w:rsidTr="009351F5">
        <w:trPr>
          <w:trHeight w:val="285"/>
          <w:jc w:val="center"/>
        </w:trPr>
        <w:tc>
          <w:tcPr>
            <w:tcW w:w="2486" w:type="dxa"/>
            <w:vMerge/>
            <w:tcBorders>
              <w:top w:val="single" w:sz="4" w:space="0" w:color="auto"/>
              <w:left w:val="single" w:sz="4" w:space="0" w:color="auto"/>
              <w:bottom w:val="single" w:sz="4" w:space="0" w:color="auto"/>
              <w:right w:val="single" w:sz="4" w:space="0" w:color="auto"/>
            </w:tcBorders>
            <w:vAlign w:val="center"/>
            <w:hideMark/>
          </w:tcPr>
          <w:p w14:paraId="6739A4DE" w14:textId="77777777" w:rsidR="009351F5" w:rsidRDefault="009351F5">
            <w:pPr>
              <w:rPr>
                <w:rFonts w:ascii="Arial" w:hAnsi="Arial" w:cs="Arial"/>
                <w:b/>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B51D" w14:textId="77777777" w:rsidR="009351F5" w:rsidRDefault="009351F5">
            <w:pPr>
              <w:rPr>
                <w:rFonts w:ascii="Arial" w:hAnsi="Arial" w:cs="Arial"/>
                <w:b/>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D28E" w14:textId="77777777" w:rsidR="009351F5" w:rsidRDefault="009351F5">
            <w:pPr>
              <w:rPr>
                <w:rFonts w:ascii="Arial" w:hAnsi="Arial" w:cs="Arial"/>
                <w:b/>
                <w:lang w:eastAsia="es-ES"/>
              </w:rPr>
            </w:pPr>
          </w:p>
        </w:tc>
        <w:tc>
          <w:tcPr>
            <w:tcW w:w="1080" w:type="dxa"/>
            <w:tcBorders>
              <w:top w:val="single" w:sz="4" w:space="0" w:color="auto"/>
              <w:left w:val="single" w:sz="4" w:space="0" w:color="auto"/>
              <w:bottom w:val="single" w:sz="4" w:space="0" w:color="auto"/>
              <w:right w:val="single" w:sz="4" w:space="0" w:color="auto"/>
            </w:tcBorders>
            <w:shd w:val="clear" w:color="auto" w:fill="DDD9C3"/>
            <w:vAlign w:val="center"/>
            <w:hideMark/>
          </w:tcPr>
          <w:p w14:paraId="35B07431" w14:textId="77777777" w:rsidR="009351F5" w:rsidRDefault="009351F5">
            <w:pPr>
              <w:jc w:val="center"/>
              <w:rPr>
                <w:rFonts w:ascii="Arial" w:hAnsi="Arial" w:cs="Arial"/>
                <w:b/>
                <w:bCs/>
                <w:i/>
                <w:color w:val="000000"/>
                <w:sz w:val="18"/>
                <w:szCs w:val="18"/>
              </w:rPr>
            </w:pPr>
            <w:r>
              <w:rPr>
                <w:rFonts w:ascii="Arial" w:hAnsi="Arial" w:cs="Arial"/>
                <w:b/>
                <w:bCs/>
                <w:i/>
                <w:color w:val="000000"/>
                <w:sz w:val="18"/>
                <w:szCs w:val="18"/>
              </w:rPr>
              <w:t>Presencial</w:t>
            </w:r>
          </w:p>
        </w:tc>
        <w:tc>
          <w:tcPr>
            <w:tcW w:w="801" w:type="dxa"/>
            <w:tcBorders>
              <w:top w:val="single" w:sz="4" w:space="0" w:color="auto"/>
              <w:left w:val="single" w:sz="4" w:space="0" w:color="auto"/>
              <w:bottom w:val="single" w:sz="4" w:space="0" w:color="auto"/>
              <w:right w:val="single" w:sz="4" w:space="0" w:color="auto"/>
            </w:tcBorders>
            <w:shd w:val="clear" w:color="auto" w:fill="DDD9C3"/>
            <w:vAlign w:val="center"/>
            <w:hideMark/>
          </w:tcPr>
          <w:p w14:paraId="4D665723" w14:textId="77777777" w:rsidR="009351F5" w:rsidRDefault="009351F5">
            <w:pPr>
              <w:jc w:val="center"/>
              <w:rPr>
                <w:rFonts w:ascii="Arial" w:hAnsi="Arial" w:cs="Arial"/>
                <w:b/>
                <w:bCs/>
                <w:i/>
                <w:color w:val="000000"/>
                <w:sz w:val="18"/>
                <w:szCs w:val="18"/>
              </w:rPr>
            </w:pPr>
            <w:r>
              <w:rPr>
                <w:rFonts w:ascii="Arial" w:hAnsi="Arial" w:cs="Arial"/>
                <w:b/>
                <w:bCs/>
                <w:i/>
                <w:color w:val="000000"/>
                <w:sz w:val="18"/>
                <w:szCs w:val="18"/>
              </w:rPr>
              <w:t>Virtual</w:t>
            </w: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A29C3A9" w14:textId="77777777" w:rsidR="009351F5" w:rsidRDefault="009351F5">
            <w:pPr>
              <w:rPr>
                <w:rFonts w:ascii="Arial" w:hAnsi="Arial" w:cs="Arial"/>
                <w:b/>
                <w:lang w:eastAsia="es-ES"/>
              </w:rPr>
            </w:pPr>
          </w:p>
        </w:tc>
      </w:tr>
      <w:tr w:rsidR="00DB40E6" w14:paraId="76277F42" w14:textId="77777777" w:rsidTr="009351F5">
        <w:trPr>
          <w:trHeight w:val="345"/>
          <w:jc w:val="center"/>
        </w:trPr>
        <w:tc>
          <w:tcPr>
            <w:tcW w:w="2486" w:type="dxa"/>
            <w:tcBorders>
              <w:top w:val="single" w:sz="4" w:space="0" w:color="auto"/>
              <w:left w:val="single" w:sz="4" w:space="0" w:color="auto"/>
              <w:bottom w:val="single" w:sz="4" w:space="0" w:color="auto"/>
              <w:right w:val="single" w:sz="4" w:space="0" w:color="auto"/>
            </w:tcBorders>
            <w:vAlign w:val="center"/>
            <w:hideMark/>
          </w:tcPr>
          <w:p w14:paraId="54374BDC" w14:textId="6A1C8EF2" w:rsidR="009351F5" w:rsidRDefault="009351F5">
            <w:pPr>
              <w:rPr>
                <w:rFonts w:ascii="Arial" w:hAnsi="Arial" w:cs="Arial"/>
                <w:iCs/>
                <w:color w:val="000000"/>
                <w:sz w:val="20"/>
                <w:szCs w:val="20"/>
              </w:rPr>
            </w:pPr>
            <w:r>
              <w:rPr>
                <w:rFonts w:ascii="Arial" w:hAnsi="Arial" w:cs="Arial"/>
                <w:iCs/>
                <w:color w:val="000000"/>
                <w:sz w:val="20"/>
                <w:szCs w:val="20"/>
              </w:rPr>
              <w:t>Carolina Ramírez Llanos</w:t>
            </w:r>
          </w:p>
        </w:tc>
        <w:tc>
          <w:tcPr>
            <w:tcW w:w="1689" w:type="dxa"/>
            <w:tcBorders>
              <w:top w:val="single" w:sz="4" w:space="0" w:color="auto"/>
              <w:left w:val="single" w:sz="4" w:space="0" w:color="auto"/>
              <w:bottom w:val="single" w:sz="4" w:space="0" w:color="auto"/>
              <w:right w:val="single" w:sz="4" w:space="0" w:color="auto"/>
            </w:tcBorders>
            <w:hideMark/>
          </w:tcPr>
          <w:p w14:paraId="278D8A5C" w14:textId="77777777" w:rsidR="009351F5" w:rsidRDefault="009351F5">
            <w:pPr>
              <w:jc w:val="center"/>
              <w:rPr>
                <w:rFonts w:ascii="Arial" w:hAnsi="Arial" w:cs="Arial"/>
                <w:iCs/>
                <w:color w:val="000000"/>
                <w:sz w:val="20"/>
                <w:szCs w:val="20"/>
              </w:rPr>
            </w:pPr>
          </w:p>
          <w:p w14:paraId="686608F7" w14:textId="4DD60BBF" w:rsidR="009351F5" w:rsidRDefault="009351F5">
            <w:pPr>
              <w:jc w:val="center"/>
              <w:rPr>
                <w:rFonts w:ascii="Arial" w:hAnsi="Arial" w:cs="Arial"/>
                <w:iCs/>
                <w:color w:val="000000"/>
                <w:sz w:val="20"/>
                <w:szCs w:val="20"/>
              </w:rPr>
            </w:pPr>
            <w:r>
              <w:rPr>
                <w:rFonts w:ascii="Arial" w:hAnsi="Arial" w:cs="Arial"/>
                <w:iCs/>
                <w:color w:val="000000"/>
                <w:sz w:val="20"/>
                <w:szCs w:val="20"/>
              </w:rPr>
              <w:t>Supervisora</w:t>
            </w:r>
          </w:p>
        </w:tc>
        <w:tc>
          <w:tcPr>
            <w:tcW w:w="2083" w:type="dxa"/>
            <w:tcBorders>
              <w:top w:val="single" w:sz="4" w:space="0" w:color="auto"/>
              <w:left w:val="single" w:sz="4" w:space="0" w:color="auto"/>
              <w:bottom w:val="single" w:sz="4" w:space="0" w:color="auto"/>
              <w:right w:val="single" w:sz="4" w:space="0" w:color="auto"/>
            </w:tcBorders>
            <w:vAlign w:val="center"/>
            <w:hideMark/>
          </w:tcPr>
          <w:p w14:paraId="2D72E7F7" w14:textId="20D81F06" w:rsidR="009351F5" w:rsidRDefault="009351F5">
            <w:pPr>
              <w:jc w:val="center"/>
              <w:rPr>
                <w:rFonts w:ascii="Arial" w:hAnsi="Arial" w:cs="Arial"/>
                <w:iCs/>
                <w:color w:val="000000"/>
                <w:sz w:val="20"/>
                <w:szCs w:val="20"/>
              </w:rPr>
            </w:pPr>
            <w:r>
              <w:rPr>
                <w:rFonts w:ascii="Arial" w:hAnsi="Arial" w:cs="Arial"/>
                <w:iCs/>
                <w:color w:val="000000"/>
                <w:sz w:val="20"/>
                <w:szCs w:val="20"/>
              </w:rPr>
              <w:t>Alcaldía Local Sumapaz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C39A85A" w14:textId="77777777" w:rsidR="009351F5" w:rsidRDefault="009351F5">
            <w:pPr>
              <w:jc w:val="center"/>
              <w:rPr>
                <w:rFonts w:ascii="Arial" w:hAnsi="Arial" w:cs="Arial"/>
                <w:i/>
                <w:color w:val="000000"/>
                <w:sz w:val="24"/>
                <w:szCs w:val="24"/>
              </w:rPr>
            </w:pPr>
            <w:r>
              <w:rPr>
                <w:rFonts w:ascii="Arial" w:hAnsi="Arial" w:cs="Arial"/>
                <w:i/>
                <w:color w:val="000000"/>
              </w:rPr>
              <w:t>X</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FC5252" w14:textId="77777777" w:rsidR="009351F5" w:rsidRDefault="009351F5">
            <w:pPr>
              <w:rPr>
                <w:rFonts w:ascii="Arial" w:hAnsi="Arial" w:cs="Arial"/>
                <w:i/>
                <w:color w:val="000000"/>
              </w:rPr>
            </w:pPr>
            <w:r>
              <w:rPr>
                <w:rFonts w:ascii="Arial" w:hAnsi="Arial" w:cs="Arial"/>
                <w:i/>
                <w:color w:val="000000"/>
              </w:rPr>
              <w:t> </w:t>
            </w:r>
          </w:p>
        </w:tc>
        <w:tc>
          <w:tcPr>
            <w:tcW w:w="1326" w:type="dxa"/>
            <w:tcBorders>
              <w:top w:val="single" w:sz="4" w:space="0" w:color="auto"/>
              <w:left w:val="single" w:sz="4" w:space="0" w:color="auto"/>
              <w:bottom w:val="single" w:sz="4" w:space="0" w:color="auto"/>
              <w:right w:val="single" w:sz="4" w:space="0" w:color="auto"/>
            </w:tcBorders>
            <w:vAlign w:val="center"/>
            <w:hideMark/>
          </w:tcPr>
          <w:p w14:paraId="7CEEF485" w14:textId="77777777" w:rsidR="009351F5" w:rsidRDefault="009351F5">
            <w:pPr>
              <w:jc w:val="center"/>
              <w:rPr>
                <w:rFonts w:ascii="Arial" w:hAnsi="Arial" w:cs="Arial"/>
                <w:i/>
                <w:color w:val="000000"/>
              </w:rPr>
            </w:pPr>
            <w:r>
              <w:rPr>
                <w:rFonts w:ascii="Arial" w:hAnsi="Arial" w:cs="Arial"/>
                <w:i/>
                <w:color w:val="000000"/>
              </w:rPr>
              <w:t> </w:t>
            </w:r>
          </w:p>
        </w:tc>
      </w:tr>
      <w:tr w:rsidR="00DB40E6" w14:paraId="34B9674B" w14:textId="77777777" w:rsidTr="009351F5">
        <w:trPr>
          <w:trHeight w:val="345"/>
          <w:jc w:val="center"/>
        </w:trPr>
        <w:tc>
          <w:tcPr>
            <w:tcW w:w="2486" w:type="dxa"/>
            <w:tcBorders>
              <w:top w:val="single" w:sz="4" w:space="0" w:color="auto"/>
              <w:left w:val="single" w:sz="4" w:space="0" w:color="auto"/>
              <w:bottom w:val="single" w:sz="4" w:space="0" w:color="auto"/>
              <w:right w:val="single" w:sz="4" w:space="0" w:color="auto"/>
            </w:tcBorders>
            <w:vAlign w:val="center"/>
            <w:hideMark/>
          </w:tcPr>
          <w:p w14:paraId="644A0B5F" w14:textId="19946BA6" w:rsidR="009351F5" w:rsidRDefault="009351F5">
            <w:pPr>
              <w:rPr>
                <w:rFonts w:ascii="Arial" w:hAnsi="Arial" w:cs="Arial"/>
                <w:iCs/>
                <w:color w:val="000000"/>
                <w:sz w:val="20"/>
                <w:szCs w:val="20"/>
              </w:rPr>
            </w:pPr>
            <w:r>
              <w:rPr>
                <w:rFonts w:ascii="Arial" w:hAnsi="Arial" w:cs="Arial"/>
                <w:iCs/>
                <w:color w:val="000000"/>
                <w:sz w:val="20"/>
                <w:szCs w:val="20"/>
              </w:rPr>
              <w:t> </w:t>
            </w:r>
            <w:r>
              <w:rPr>
                <w:rFonts w:ascii="Arial" w:hAnsi="Arial" w:cs="Arial"/>
                <w:iCs/>
                <w:color w:val="000000"/>
                <w:sz w:val="20"/>
                <w:szCs w:val="20"/>
              </w:rPr>
              <w:t>Laura Vargas Guzmán</w:t>
            </w:r>
          </w:p>
        </w:tc>
        <w:tc>
          <w:tcPr>
            <w:tcW w:w="1689" w:type="dxa"/>
            <w:tcBorders>
              <w:top w:val="single" w:sz="4" w:space="0" w:color="auto"/>
              <w:left w:val="single" w:sz="4" w:space="0" w:color="auto"/>
              <w:bottom w:val="single" w:sz="4" w:space="0" w:color="auto"/>
              <w:right w:val="single" w:sz="4" w:space="0" w:color="auto"/>
            </w:tcBorders>
            <w:hideMark/>
          </w:tcPr>
          <w:p w14:paraId="07A33A38" w14:textId="10EE4A84" w:rsidR="009351F5" w:rsidRDefault="009351F5">
            <w:pPr>
              <w:rPr>
                <w:rFonts w:ascii="Arial" w:hAnsi="Arial" w:cs="Arial"/>
                <w:iCs/>
                <w:color w:val="000000"/>
                <w:sz w:val="20"/>
                <w:szCs w:val="20"/>
              </w:rPr>
            </w:pPr>
            <w:r>
              <w:rPr>
                <w:rFonts w:ascii="Arial" w:hAnsi="Arial" w:cs="Arial"/>
                <w:iCs/>
                <w:color w:val="000000"/>
                <w:sz w:val="20"/>
                <w:szCs w:val="20"/>
              </w:rPr>
              <w:t xml:space="preserve"> </w:t>
            </w:r>
            <w:r w:rsidR="00DB40E6">
              <w:rPr>
                <w:rFonts w:ascii="Arial" w:hAnsi="Arial" w:cs="Arial"/>
                <w:iCs/>
                <w:color w:val="000000"/>
                <w:sz w:val="20"/>
                <w:szCs w:val="20"/>
              </w:rPr>
              <w:t xml:space="preserve">Contratista- </w:t>
            </w:r>
            <w:r>
              <w:rPr>
                <w:rFonts w:ascii="Arial" w:hAnsi="Arial" w:cs="Arial"/>
                <w:iCs/>
                <w:color w:val="000000"/>
                <w:sz w:val="20"/>
                <w:szCs w:val="20"/>
              </w:rPr>
              <w:t>Coordinadora</w:t>
            </w:r>
          </w:p>
        </w:tc>
        <w:tc>
          <w:tcPr>
            <w:tcW w:w="2083" w:type="dxa"/>
            <w:tcBorders>
              <w:top w:val="single" w:sz="4" w:space="0" w:color="auto"/>
              <w:left w:val="single" w:sz="4" w:space="0" w:color="auto"/>
              <w:bottom w:val="single" w:sz="4" w:space="0" w:color="auto"/>
              <w:right w:val="single" w:sz="4" w:space="0" w:color="auto"/>
            </w:tcBorders>
            <w:vAlign w:val="center"/>
            <w:hideMark/>
          </w:tcPr>
          <w:p w14:paraId="1BFD2FBE" w14:textId="37E73E53" w:rsidR="009351F5" w:rsidRDefault="009351F5" w:rsidP="009351F5">
            <w:pPr>
              <w:jc w:val="center"/>
              <w:rPr>
                <w:rFonts w:ascii="Arial" w:hAnsi="Arial" w:cs="Arial"/>
                <w:iCs/>
                <w:color w:val="000000"/>
                <w:sz w:val="20"/>
                <w:szCs w:val="20"/>
              </w:rPr>
            </w:pPr>
            <w:r>
              <w:rPr>
                <w:rFonts w:ascii="Arial" w:hAnsi="Arial" w:cs="Arial"/>
                <w:iCs/>
                <w:color w:val="000000"/>
                <w:sz w:val="20"/>
                <w:szCs w:val="20"/>
              </w:rPr>
              <w:t>Convenio 545-2025-Defensa Civil Colombiana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1D44BE" w14:textId="77777777" w:rsidR="009351F5" w:rsidRDefault="009351F5">
            <w:pPr>
              <w:jc w:val="center"/>
              <w:rPr>
                <w:rFonts w:ascii="Arial" w:hAnsi="Arial" w:cs="Arial"/>
                <w:iCs/>
                <w:color w:val="000000"/>
                <w:sz w:val="20"/>
                <w:szCs w:val="20"/>
              </w:rPr>
            </w:pPr>
            <w:r>
              <w:rPr>
                <w:rFonts w:ascii="Arial" w:hAnsi="Arial" w:cs="Arial"/>
                <w:iCs/>
                <w:color w:val="000000"/>
                <w:sz w:val="20"/>
                <w:szCs w:val="20"/>
              </w:rPr>
              <w:t>X</w:t>
            </w:r>
          </w:p>
        </w:tc>
        <w:tc>
          <w:tcPr>
            <w:tcW w:w="801" w:type="dxa"/>
            <w:tcBorders>
              <w:top w:val="single" w:sz="4" w:space="0" w:color="auto"/>
              <w:left w:val="single" w:sz="4" w:space="0" w:color="auto"/>
              <w:bottom w:val="single" w:sz="4" w:space="0" w:color="auto"/>
              <w:right w:val="single" w:sz="4" w:space="0" w:color="auto"/>
            </w:tcBorders>
            <w:vAlign w:val="center"/>
            <w:hideMark/>
          </w:tcPr>
          <w:p w14:paraId="0CE31A1F" w14:textId="77777777" w:rsidR="009351F5" w:rsidRDefault="009351F5">
            <w:pPr>
              <w:rPr>
                <w:rFonts w:ascii="Arial" w:hAnsi="Arial" w:cs="Arial"/>
                <w:iCs/>
                <w:color w:val="000000"/>
                <w:sz w:val="20"/>
                <w:szCs w:val="20"/>
              </w:rPr>
            </w:pPr>
            <w:r>
              <w:rPr>
                <w:rFonts w:ascii="Arial" w:hAnsi="Arial" w:cs="Arial"/>
                <w:iCs/>
                <w:color w:val="000000"/>
                <w:sz w:val="20"/>
                <w:szCs w:val="20"/>
              </w:rPr>
              <w:t> </w:t>
            </w:r>
          </w:p>
        </w:tc>
        <w:tc>
          <w:tcPr>
            <w:tcW w:w="1326" w:type="dxa"/>
            <w:tcBorders>
              <w:top w:val="single" w:sz="4" w:space="0" w:color="auto"/>
              <w:left w:val="single" w:sz="4" w:space="0" w:color="auto"/>
              <w:bottom w:val="single" w:sz="4" w:space="0" w:color="auto"/>
              <w:right w:val="single" w:sz="4" w:space="0" w:color="auto"/>
            </w:tcBorders>
            <w:vAlign w:val="center"/>
            <w:hideMark/>
          </w:tcPr>
          <w:p w14:paraId="7F6DDCB7" w14:textId="77777777" w:rsidR="009351F5" w:rsidRDefault="009351F5">
            <w:pPr>
              <w:jc w:val="center"/>
              <w:rPr>
                <w:rFonts w:ascii="Arial" w:hAnsi="Arial" w:cs="Arial"/>
                <w:i/>
                <w:color w:val="000000"/>
                <w:sz w:val="24"/>
                <w:szCs w:val="24"/>
              </w:rPr>
            </w:pPr>
            <w:r>
              <w:rPr>
                <w:rFonts w:ascii="Arial" w:hAnsi="Arial" w:cs="Arial"/>
                <w:i/>
                <w:color w:val="000000"/>
              </w:rPr>
              <w:t> </w:t>
            </w:r>
          </w:p>
        </w:tc>
      </w:tr>
      <w:tr w:rsidR="00DB40E6" w14:paraId="611CAD13" w14:textId="77777777" w:rsidTr="009351F5">
        <w:trPr>
          <w:trHeight w:val="345"/>
          <w:jc w:val="center"/>
        </w:trPr>
        <w:tc>
          <w:tcPr>
            <w:tcW w:w="2486" w:type="dxa"/>
            <w:tcBorders>
              <w:top w:val="single" w:sz="4" w:space="0" w:color="auto"/>
              <w:left w:val="single" w:sz="4" w:space="0" w:color="auto"/>
              <w:bottom w:val="single" w:sz="4" w:space="0" w:color="auto"/>
              <w:right w:val="single" w:sz="4" w:space="0" w:color="auto"/>
            </w:tcBorders>
            <w:vAlign w:val="center"/>
            <w:hideMark/>
          </w:tcPr>
          <w:p w14:paraId="47BC8A2D" w14:textId="6E2BF300" w:rsidR="009351F5" w:rsidRDefault="009351F5">
            <w:pPr>
              <w:rPr>
                <w:rFonts w:ascii="Arial" w:hAnsi="Arial" w:cs="Arial"/>
                <w:iCs/>
                <w:color w:val="000000"/>
                <w:sz w:val="20"/>
                <w:szCs w:val="20"/>
              </w:rPr>
            </w:pPr>
            <w:r>
              <w:rPr>
                <w:rFonts w:ascii="Arial" w:hAnsi="Arial" w:cs="Arial"/>
                <w:iCs/>
                <w:color w:val="000000"/>
                <w:sz w:val="20"/>
                <w:szCs w:val="20"/>
              </w:rPr>
              <w:t> </w:t>
            </w:r>
            <w:r>
              <w:rPr>
                <w:rFonts w:ascii="Arial" w:hAnsi="Arial" w:cs="Arial"/>
                <w:iCs/>
                <w:color w:val="000000"/>
                <w:sz w:val="20"/>
                <w:szCs w:val="20"/>
              </w:rPr>
              <w:t xml:space="preserve">Juan Carlos </w:t>
            </w:r>
            <w:proofErr w:type="spellStart"/>
            <w:r>
              <w:rPr>
                <w:rFonts w:ascii="Arial" w:hAnsi="Arial" w:cs="Arial"/>
                <w:iCs/>
                <w:color w:val="000000"/>
                <w:sz w:val="20"/>
                <w:szCs w:val="20"/>
              </w:rPr>
              <w:t>Euscategui</w:t>
            </w:r>
            <w:proofErr w:type="spellEnd"/>
          </w:p>
        </w:tc>
        <w:tc>
          <w:tcPr>
            <w:tcW w:w="1689" w:type="dxa"/>
            <w:tcBorders>
              <w:top w:val="single" w:sz="4" w:space="0" w:color="auto"/>
              <w:left w:val="single" w:sz="4" w:space="0" w:color="auto"/>
              <w:bottom w:val="single" w:sz="4" w:space="0" w:color="auto"/>
              <w:right w:val="single" w:sz="4" w:space="0" w:color="auto"/>
            </w:tcBorders>
            <w:hideMark/>
          </w:tcPr>
          <w:p w14:paraId="270DC9B3" w14:textId="4F8B4982" w:rsidR="009351F5" w:rsidRDefault="00DB40E6">
            <w:pPr>
              <w:rPr>
                <w:rFonts w:ascii="Arial" w:hAnsi="Arial" w:cs="Arial"/>
                <w:iCs/>
                <w:color w:val="000000"/>
                <w:sz w:val="20"/>
                <w:szCs w:val="20"/>
              </w:rPr>
            </w:pPr>
            <w:r>
              <w:rPr>
                <w:rFonts w:ascii="Arial" w:hAnsi="Arial" w:cs="Arial"/>
                <w:iCs/>
                <w:color w:val="000000"/>
                <w:sz w:val="20"/>
                <w:szCs w:val="20"/>
              </w:rPr>
              <w:t>Contratista-</w:t>
            </w:r>
            <w:r w:rsidR="009351F5">
              <w:rPr>
                <w:rFonts w:ascii="Arial" w:hAnsi="Arial" w:cs="Arial"/>
                <w:iCs/>
                <w:color w:val="000000"/>
                <w:sz w:val="20"/>
                <w:szCs w:val="20"/>
              </w:rPr>
              <w:t>Administrador</w:t>
            </w:r>
          </w:p>
        </w:tc>
        <w:tc>
          <w:tcPr>
            <w:tcW w:w="2083" w:type="dxa"/>
            <w:tcBorders>
              <w:top w:val="single" w:sz="4" w:space="0" w:color="auto"/>
              <w:left w:val="single" w:sz="4" w:space="0" w:color="auto"/>
              <w:bottom w:val="single" w:sz="4" w:space="0" w:color="auto"/>
              <w:right w:val="single" w:sz="4" w:space="0" w:color="auto"/>
            </w:tcBorders>
            <w:vAlign w:val="center"/>
            <w:hideMark/>
          </w:tcPr>
          <w:p w14:paraId="56FF9A56" w14:textId="058B6FDC" w:rsidR="009351F5" w:rsidRDefault="009351F5" w:rsidP="009351F5">
            <w:pPr>
              <w:jc w:val="center"/>
              <w:rPr>
                <w:rFonts w:ascii="Arial" w:hAnsi="Arial" w:cs="Arial"/>
                <w:iCs/>
                <w:color w:val="000000"/>
                <w:sz w:val="20"/>
                <w:szCs w:val="20"/>
              </w:rPr>
            </w:pPr>
            <w:r>
              <w:rPr>
                <w:rFonts w:ascii="Arial" w:hAnsi="Arial" w:cs="Arial"/>
                <w:iCs/>
                <w:color w:val="000000"/>
                <w:sz w:val="20"/>
                <w:szCs w:val="20"/>
              </w:rPr>
              <w:t>Convenio 545-2025</w:t>
            </w:r>
            <w:r>
              <w:rPr>
                <w:rFonts w:ascii="Arial" w:hAnsi="Arial" w:cs="Arial"/>
                <w:iCs/>
                <w:color w:val="000000"/>
                <w:sz w:val="20"/>
                <w:szCs w:val="20"/>
              </w:rPr>
              <w:t>-Defensa Civil Colombiana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6D0CBEE" w14:textId="77777777" w:rsidR="009351F5" w:rsidRDefault="009351F5">
            <w:pPr>
              <w:jc w:val="center"/>
              <w:rPr>
                <w:rFonts w:ascii="Arial" w:hAnsi="Arial" w:cs="Arial"/>
                <w:iCs/>
                <w:color w:val="000000"/>
                <w:sz w:val="20"/>
                <w:szCs w:val="20"/>
              </w:rPr>
            </w:pPr>
            <w:r>
              <w:rPr>
                <w:rFonts w:ascii="Arial" w:hAnsi="Arial" w:cs="Arial"/>
                <w:iCs/>
                <w:color w:val="000000"/>
                <w:sz w:val="20"/>
                <w:szCs w:val="20"/>
              </w:rPr>
              <w:t>X</w:t>
            </w:r>
          </w:p>
        </w:tc>
        <w:tc>
          <w:tcPr>
            <w:tcW w:w="801" w:type="dxa"/>
            <w:tcBorders>
              <w:top w:val="single" w:sz="4" w:space="0" w:color="auto"/>
              <w:left w:val="single" w:sz="4" w:space="0" w:color="auto"/>
              <w:bottom w:val="single" w:sz="4" w:space="0" w:color="auto"/>
              <w:right w:val="single" w:sz="4" w:space="0" w:color="auto"/>
            </w:tcBorders>
            <w:vAlign w:val="center"/>
            <w:hideMark/>
          </w:tcPr>
          <w:p w14:paraId="332C3883" w14:textId="77777777" w:rsidR="009351F5" w:rsidRDefault="009351F5">
            <w:pPr>
              <w:rPr>
                <w:rFonts w:ascii="Arial" w:hAnsi="Arial" w:cs="Arial"/>
                <w:iCs/>
                <w:color w:val="000000"/>
                <w:sz w:val="20"/>
                <w:szCs w:val="20"/>
              </w:rPr>
            </w:pPr>
            <w:r>
              <w:rPr>
                <w:rFonts w:ascii="Arial" w:hAnsi="Arial" w:cs="Arial"/>
                <w:iCs/>
                <w:color w:val="000000"/>
                <w:sz w:val="20"/>
                <w:szCs w:val="20"/>
              </w:rPr>
              <w:t> </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280C545" w14:textId="77777777" w:rsidR="009351F5" w:rsidRDefault="009351F5">
            <w:pPr>
              <w:jc w:val="center"/>
              <w:rPr>
                <w:rFonts w:ascii="Arial" w:hAnsi="Arial" w:cs="Arial"/>
                <w:i/>
                <w:color w:val="000000"/>
                <w:sz w:val="24"/>
                <w:szCs w:val="24"/>
              </w:rPr>
            </w:pPr>
            <w:r>
              <w:rPr>
                <w:rFonts w:ascii="Arial" w:hAnsi="Arial" w:cs="Arial"/>
                <w:i/>
                <w:color w:val="000000"/>
              </w:rPr>
              <w:t> </w:t>
            </w:r>
          </w:p>
        </w:tc>
      </w:tr>
      <w:tr w:rsidR="00DB40E6" w14:paraId="4A1CE4E4" w14:textId="77777777" w:rsidTr="009351F5">
        <w:trPr>
          <w:trHeight w:val="345"/>
          <w:jc w:val="center"/>
        </w:trPr>
        <w:tc>
          <w:tcPr>
            <w:tcW w:w="2486" w:type="dxa"/>
            <w:tcBorders>
              <w:top w:val="single" w:sz="4" w:space="0" w:color="auto"/>
              <w:left w:val="single" w:sz="4" w:space="0" w:color="auto"/>
              <w:bottom w:val="single" w:sz="4" w:space="0" w:color="auto"/>
              <w:right w:val="single" w:sz="4" w:space="0" w:color="auto"/>
            </w:tcBorders>
            <w:vAlign w:val="center"/>
            <w:hideMark/>
          </w:tcPr>
          <w:p w14:paraId="242896E8" w14:textId="77777777" w:rsidR="009351F5" w:rsidRDefault="009351F5">
            <w:pPr>
              <w:rPr>
                <w:rFonts w:ascii="Arial" w:hAnsi="Arial" w:cs="Arial"/>
                <w:iCs/>
                <w:color w:val="000000"/>
                <w:sz w:val="20"/>
                <w:szCs w:val="20"/>
              </w:rPr>
            </w:pPr>
            <w:r>
              <w:rPr>
                <w:rFonts w:ascii="Arial" w:hAnsi="Arial" w:cs="Arial"/>
                <w:iCs/>
                <w:color w:val="000000"/>
                <w:sz w:val="20"/>
                <w:szCs w:val="20"/>
              </w:rPr>
              <w:t> </w:t>
            </w:r>
            <w:proofErr w:type="spellStart"/>
            <w:r>
              <w:rPr>
                <w:rFonts w:ascii="Arial" w:hAnsi="Arial" w:cs="Arial"/>
                <w:iCs/>
                <w:color w:val="000000"/>
                <w:sz w:val="20"/>
                <w:szCs w:val="20"/>
              </w:rPr>
              <w:t>Yaima</w:t>
            </w:r>
            <w:proofErr w:type="spellEnd"/>
            <w:r>
              <w:rPr>
                <w:rFonts w:ascii="Arial" w:hAnsi="Arial" w:cs="Arial"/>
                <w:iCs/>
                <w:color w:val="000000"/>
                <w:sz w:val="20"/>
                <w:szCs w:val="20"/>
              </w:rPr>
              <w:t xml:space="preserve"> Yulitza Zuleta</w:t>
            </w:r>
          </w:p>
        </w:tc>
        <w:tc>
          <w:tcPr>
            <w:tcW w:w="1689" w:type="dxa"/>
            <w:tcBorders>
              <w:top w:val="single" w:sz="4" w:space="0" w:color="auto"/>
              <w:left w:val="single" w:sz="4" w:space="0" w:color="auto"/>
              <w:bottom w:val="single" w:sz="4" w:space="0" w:color="auto"/>
              <w:right w:val="single" w:sz="4" w:space="0" w:color="auto"/>
            </w:tcBorders>
            <w:hideMark/>
          </w:tcPr>
          <w:p w14:paraId="4432166D" w14:textId="15AE01C1" w:rsidR="009351F5" w:rsidRDefault="00DB40E6">
            <w:pPr>
              <w:rPr>
                <w:rFonts w:ascii="Arial" w:hAnsi="Arial" w:cs="Arial"/>
                <w:iCs/>
                <w:color w:val="000000"/>
                <w:sz w:val="20"/>
                <w:szCs w:val="20"/>
              </w:rPr>
            </w:pPr>
            <w:r>
              <w:rPr>
                <w:rFonts w:ascii="Arial" w:hAnsi="Arial" w:cs="Arial"/>
                <w:iCs/>
                <w:color w:val="000000"/>
                <w:sz w:val="20"/>
                <w:szCs w:val="20"/>
              </w:rPr>
              <w:t xml:space="preserve">Contratista     </w:t>
            </w:r>
            <w:r w:rsidR="009351F5">
              <w:rPr>
                <w:rFonts w:ascii="Arial" w:hAnsi="Arial" w:cs="Arial"/>
                <w:iCs/>
                <w:color w:val="000000"/>
                <w:sz w:val="20"/>
                <w:szCs w:val="20"/>
              </w:rPr>
              <w:t xml:space="preserve">Aux </w:t>
            </w:r>
            <w:proofErr w:type="spellStart"/>
            <w:r w:rsidR="009351F5">
              <w:rPr>
                <w:rFonts w:ascii="Arial" w:hAnsi="Arial" w:cs="Arial"/>
                <w:iCs/>
                <w:color w:val="000000"/>
                <w:sz w:val="20"/>
                <w:szCs w:val="20"/>
              </w:rPr>
              <w:t>Adm.y</w:t>
            </w:r>
            <w:proofErr w:type="spellEnd"/>
            <w:r w:rsidR="009351F5">
              <w:rPr>
                <w:rFonts w:ascii="Arial" w:hAnsi="Arial" w:cs="Arial"/>
                <w:iCs/>
                <w:color w:val="000000"/>
                <w:sz w:val="20"/>
                <w:szCs w:val="20"/>
              </w:rPr>
              <w:t xml:space="preserve"> Log</w:t>
            </w:r>
          </w:p>
        </w:tc>
        <w:tc>
          <w:tcPr>
            <w:tcW w:w="2083" w:type="dxa"/>
            <w:tcBorders>
              <w:top w:val="single" w:sz="4" w:space="0" w:color="auto"/>
              <w:left w:val="single" w:sz="4" w:space="0" w:color="auto"/>
              <w:bottom w:val="single" w:sz="4" w:space="0" w:color="auto"/>
              <w:right w:val="single" w:sz="4" w:space="0" w:color="auto"/>
            </w:tcBorders>
            <w:vAlign w:val="center"/>
            <w:hideMark/>
          </w:tcPr>
          <w:p w14:paraId="50932CC3" w14:textId="7483CA13" w:rsidR="009351F5" w:rsidRDefault="009351F5" w:rsidP="009351F5">
            <w:pPr>
              <w:jc w:val="center"/>
              <w:rPr>
                <w:rFonts w:ascii="Arial" w:hAnsi="Arial" w:cs="Arial"/>
                <w:iCs/>
                <w:color w:val="000000"/>
                <w:sz w:val="20"/>
                <w:szCs w:val="20"/>
              </w:rPr>
            </w:pPr>
            <w:r>
              <w:rPr>
                <w:rFonts w:ascii="Arial" w:hAnsi="Arial" w:cs="Arial"/>
                <w:iCs/>
                <w:color w:val="000000"/>
                <w:sz w:val="20"/>
                <w:szCs w:val="20"/>
              </w:rPr>
              <w:t>Convenio 545-2025-Defensa Civil Colombiana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291486" w14:textId="67624C3C" w:rsidR="009351F5" w:rsidRDefault="009351F5">
            <w:pPr>
              <w:jc w:val="center"/>
              <w:rPr>
                <w:rFonts w:ascii="Arial" w:hAnsi="Arial" w:cs="Arial"/>
                <w:iCs/>
                <w:color w:val="000000"/>
                <w:sz w:val="20"/>
                <w:szCs w:val="20"/>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0530CB" w14:textId="728BB67C" w:rsidR="009351F5" w:rsidRPr="00DB40E6" w:rsidRDefault="00DB40E6" w:rsidP="00DB40E6">
            <w:pPr>
              <w:rPr>
                <w:rFonts w:ascii="Arial" w:hAnsi="Arial" w:cs="Arial"/>
                <w:iCs/>
                <w:color w:val="000000"/>
                <w:sz w:val="24"/>
                <w:szCs w:val="24"/>
              </w:rPr>
            </w:pPr>
            <w:r>
              <w:rPr>
                <w:rFonts w:ascii="Arial" w:hAnsi="Arial" w:cs="Arial"/>
                <w:iCs/>
                <w:color w:val="000000"/>
                <w:sz w:val="24"/>
                <w:szCs w:val="24"/>
              </w:rPr>
              <w:t xml:space="preserve">   </w:t>
            </w:r>
            <w:r w:rsidRPr="00DB40E6">
              <w:rPr>
                <w:rFonts w:ascii="Arial" w:hAnsi="Arial" w:cs="Arial"/>
                <w:iCs/>
                <w:color w:val="000000"/>
                <w:sz w:val="24"/>
                <w:szCs w:val="24"/>
              </w:rPr>
              <w:t xml:space="preserve"> x</w:t>
            </w:r>
          </w:p>
        </w:tc>
        <w:tc>
          <w:tcPr>
            <w:tcW w:w="1326" w:type="dxa"/>
            <w:tcBorders>
              <w:top w:val="single" w:sz="4" w:space="0" w:color="auto"/>
              <w:left w:val="single" w:sz="4" w:space="0" w:color="auto"/>
              <w:bottom w:val="single" w:sz="4" w:space="0" w:color="auto"/>
              <w:right w:val="single" w:sz="4" w:space="0" w:color="auto"/>
            </w:tcBorders>
            <w:vAlign w:val="center"/>
            <w:hideMark/>
          </w:tcPr>
          <w:p w14:paraId="7A2DCCF6" w14:textId="77777777" w:rsidR="009351F5" w:rsidRDefault="009351F5">
            <w:pPr>
              <w:jc w:val="center"/>
              <w:rPr>
                <w:rFonts w:ascii="Arial" w:hAnsi="Arial" w:cs="Arial"/>
                <w:i/>
                <w:color w:val="000000"/>
                <w:sz w:val="24"/>
                <w:szCs w:val="24"/>
              </w:rPr>
            </w:pPr>
            <w:r>
              <w:rPr>
                <w:rFonts w:ascii="Arial" w:hAnsi="Arial" w:cs="Arial"/>
                <w:i/>
                <w:color w:val="000000"/>
              </w:rPr>
              <w:t> </w:t>
            </w:r>
          </w:p>
        </w:tc>
      </w:tr>
      <w:tr w:rsidR="00DB40E6" w14:paraId="188305EA" w14:textId="77777777" w:rsidTr="009351F5">
        <w:trPr>
          <w:trHeight w:val="345"/>
          <w:jc w:val="center"/>
        </w:trPr>
        <w:tc>
          <w:tcPr>
            <w:tcW w:w="2486" w:type="dxa"/>
            <w:tcBorders>
              <w:top w:val="single" w:sz="4" w:space="0" w:color="auto"/>
              <w:left w:val="single" w:sz="4" w:space="0" w:color="auto"/>
              <w:bottom w:val="single" w:sz="4" w:space="0" w:color="auto"/>
              <w:right w:val="single" w:sz="4" w:space="0" w:color="auto"/>
            </w:tcBorders>
            <w:vAlign w:val="center"/>
            <w:hideMark/>
          </w:tcPr>
          <w:p w14:paraId="5185CB7B" w14:textId="28ADB2D9" w:rsidR="009351F5" w:rsidRDefault="009351F5">
            <w:pPr>
              <w:rPr>
                <w:rFonts w:ascii="Arial" w:hAnsi="Arial" w:cs="Arial"/>
                <w:iCs/>
                <w:color w:val="000000"/>
                <w:sz w:val="20"/>
                <w:szCs w:val="20"/>
              </w:rPr>
            </w:pPr>
            <w:r>
              <w:rPr>
                <w:rFonts w:ascii="Arial" w:hAnsi="Arial" w:cs="Arial"/>
                <w:iCs/>
                <w:color w:val="000000"/>
                <w:sz w:val="20"/>
                <w:szCs w:val="20"/>
              </w:rPr>
              <w:t> </w:t>
            </w:r>
            <w:r w:rsidR="00DB40E6">
              <w:rPr>
                <w:rFonts w:ascii="Arial" w:hAnsi="Arial" w:cs="Arial"/>
                <w:iCs/>
                <w:color w:val="000000"/>
                <w:sz w:val="20"/>
                <w:szCs w:val="20"/>
              </w:rPr>
              <w:t xml:space="preserve">Oscar Leonel </w:t>
            </w:r>
            <w:proofErr w:type="spellStart"/>
            <w:r w:rsidR="00DB40E6">
              <w:rPr>
                <w:rFonts w:ascii="Arial" w:hAnsi="Arial" w:cs="Arial"/>
                <w:iCs/>
                <w:color w:val="000000"/>
                <w:sz w:val="20"/>
                <w:szCs w:val="20"/>
              </w:rPr>
              <w:t>Lopez</w:t>
            </w:r>
            <w:proofErr w:type="spellEnd"/>
          </w:p>
        </w:tc>
        <w:tc>
          <w:tcPr>
            <w:tcW w:w="1689" w:type="dxa"/>
            <w:tcBorders>
              <w:top w:val="single" w:sz="4" w:space="0" w:color="auto"/>
              <w:left w:val="single" w:sz="4" w:space="0" w:color="auto"/>
              <w:bottom w:val="single" w:sz="4" w:space="0" w:color="auto"/>
              <w:right w:val="single" w:sz="4" w:space="0" w:color="auto"/>
            </w:tcBorders>
            <w:hideMark/>
          </w:tcPr>
          <w:p w14:paraId="14DC008F" w14:textId="77777777" w:rsidR="009351F5" w:rsidRDefault="009351F5">
            <w:pPr>
              <w:rPr>
                <w:rFonts w:ascii="Arial" w:hAnsi="Arial" w:cs="Arial"/>
                <w:iCs/>
                <w:color w:val="000000"/>
                <w:sz w:val="20"/>
                <w:szCs w:val="20"/>
              </w:rPr>
            </w:pPr>
            <w:r>
              <w:rPr>
                <w:rFonts w:ascii="Arial" w:hAnsi="Arial" w:cs="Arial"/>
                <w:iCs/>
                <w:color w:val="000000"/>
                <w:sz w:val="20"/>
                <w:szCs w:val="20"/>
              </w:rPr>
              <w:t>Contratista</w:t>
            </w:r>
          </w:p>
        </w:tc>
        <w:tc>
          <w:tcPr>
            <w:tcW w:w="2083" w:type="dxa"/>
            <w:tcBorders>
              <w:top w:val="single" w:sz="4" w:space="0" w:color="auto"/>
              <w:left w:val="single" w:sz="4" w:space="0" w:color="auto"/>
              <w:bottom w:val="single" w:sz="4" w:space="0" w:color="auto"/>
              <w:right w:val="single" w:sz="4" w:space="0" w:color="auto"/>
            </w:tcBorders>
            <w:vAlign w:val="center"/>
            <w:hideMark/>
          </w:tcPr>
          <w:p w14:paraId="570E1D61" w14:textId="4A5EA43F" w:rsidR="009351F5" w:rsidRDefault="009351F5">
            <w:pPr>
              <w:rPr>
                <w:rFonts w:ascii="Arial" w:hAnsi="Arial" w:cs="Arial"/>
                <w:iCs/>
                <w:color w:val="000000"/>
                <w:sz w:val="20"/>
                <w:szCs w:val="20"/>
              </w:rPr>
            </w:pPr>
            <w:r>
              <w:rPr>
                <w:rFonts w:ascii="Arial" w:hAnsi="Arial" w:cs="Arial"/>
                <w:iCs/>
                <w:color w:val="000000"/>
                <w:sz w:val="20"/>
                <w:szCs w:val="20"/>
              </w:rPr>
              <w:t> </w:t>
            </w:r>
            <w:r w:rsidR="00DB40E6">
              <w:rPr>
                <w:rFonts w:ascii="Arial" w:hAnsi="Arial" w:cs="Arial"/>
                <w:iCs/>
                <w:color w:val="000000"/>
                <w:sz w:val="20"/>
                <w:szCs w:val="20"/>
              </w:rPr>
              <w:t>Alcaldía Local Sumapaz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389EB41" w14:textId="77777777" w:rsidR="009351F5" w:rsidRDefault="009351F5">
            <w:pPr>
              <w:jc w:val="center"/>
              <w:rPr>
                <w:rFonts w:ascii="Arial" w:hAnsi="Arial" w:cs="Arial"/>
                <w:iCs/>
                <w:color w:val="000000"/>
                <w:sz w:val="20"/>
                <w:szCs w:val="20"/>
              </w:rPr>
            </w:pPr>
            <w:r>
              <w:rPr>
                <w:rFonts w:ascii="Arial" w:hAnsi="Arial" w:cs="Arial"/>
                <w:iCs/>
                <w:color w:val="000000"/>
                <w:sz w:val="20"/>
                <w:szCs w:val="20"/>
              </w:rPr>
              <w:t>X</w:t>
            </w:r>
          </w:p>
        </w:tc>
        <w:tc>
          <w:tcPr>
            <w:tcW w:w="801" w:type="dxa"/>
            <w:tcBorders>
              <w:top w:val="single" w:sz="4" w:space="0" w:color="auto"/>
              <w:left w:val="single" w:sz="4" w:space="0" w:color="auto"/>
              <w:bottom w:val="single" w:sz="4" w:space="0" w:color="auto"/>
              <w:right w:val="single" w:sz="4" w:space="0" w:color="auto"/>
            </w:tcBorders>
            <w:vAlign w:val="center"/>
            <w:hideMark/>
          </w:tcPr>
          <w:p w14:paraId="6D12EE5C" w14:textId="77777777" w:rsidR="009351F5" w:rsidRDefault="009351F5">
            <w:pPr>
              <w:rPr>
                <w:rFonts w:ascii="Arial" w:hAnsi="Arial" w:cs="Arial"/>
                <w:iCs/>
                <w:color w:val="000000"/>
                <w:sz w:val="20"/>
                <w:szCs w:val="20"/>
              </w:rPr>
            </w:pPr>
            <w:r>
              <w:rPr>
                <w:rFonts w:ascii="Arial" w:hAnsi="Arial" w:cs="Arial"/>
                <w:iCs/>
                <w:color w:val="000000"/>
                <w:sz w:val="20"/>
                <w:szCs w:val="20"/>
              </w:rPr>
              <w:t> </w:t>
            </w:r>
          </w:p>
        </w:tc>
        <w:tc>
          <w:tcPr>
            <w:tcW w:w="1326" w:type="dxa"/>
            <w:tcBorders>
              <w:top w:val="single" w:sz="4" w:space="0" w:color="auto"/>
              <w:left w:val="single" w:sz="4" w:space="0" w:color="auto"/>
              <w:bottom w:val="single" w:sz="4" w:space="0" w:color="auto"/>
              <w:right w:val="single" w:sz="4" w:space="0" w:color="auto"/>
            </w:tcBorders>
            <w:vAlign w:val="center"/>
            <w:hideMark/>
          </w:tcPr>
          <w:p w14:paraId="0A4F1FC9" w14:textId="77777777" w:rsidR="009351F5" w:rsidRDefault="009351F5">
            <w:pPr>
              <w:jc w:val="center"/>
              <w:rPr>
                <w:rFonts w:ascii="Arial" w:hAnsi="Arial" w:cs="Arial"/>
                <w:i/>
                <w:color w:val="000000"/>
                <w:sz w:val="24"/>
                <w:szCs w:val="24"/>
              </w:rPr>
            </w:pPr>
            <w:r>
              <w:rPr>
                <w:rFonts w:ascii="Arial" w:hAnsi="Arial" w:cs="Arial"/>
                <w:i/>
                <w:color w:val="000000"/>
              </w:rPr>
              <w:t> </w:t>
            </w:r>
          </w:p>
        </w:tc>
      </w:tr>
      <w:tr w:rsidR="00DB40E6" w14:paraId="70B7792F" w14:textId="77777777" w:rsidTr="009351F5">
        <w:trPr>
          <w:trHeight w:val="345"/>
          <w:jc w:val="center"/>
        </w:trPr>
        <w:tc>
          <w:tcPr>
            <w:tcW w:w="2486" w:type="dxa"/>
            <w:tcBorders>
              <w:top w:val="single" w:sz="4" w:space="0" w:color="auto"/>
              <w:left w:val="single" w:sz="4" w:space="0" w:color="auto"/>
              <w:bottom w:val="single" w:sz="4" w:space="0" w:color="auto"/>
              <w:right w:val="single" w:sz="4" w:space="0" w:color="auto"/>
            </w:tcBorders>
            <w:vAlign w:val="center"/>
            <w:hideMark/>
          </w:tcPr>
          <w:p w14:paraId="758695B5" w14:textId="3F0FE393" w:rsidR="009351F5" w:rsidRDefault="00DB40E6">
            <w:pPr>
              <w:rPr>
                <w:rFonts w:ascii="Arial" w:hAnsi="Arial" w:cs="Arial"/>
                <w:iCs/>
                <w:color w:val="000000"/>
                <w:sz w:val="20"/>
                <w:szCs w:val="20"/>
              </w:rPr>
            </w:pPr>
            <w:r>
              <w:rPr>
                <w:rFonts w:ascii="Arial" w:hAnsi="Arial" w:cs="Arial"/>
                <w:iCs/>
                <w:color w:val="000000"/>
                <w:sz w:val="20"/>
                <w:szCs w:val="20"/>
              </w:rPr>
              <w:t xml:space="preserve">Elsy Liliana </w:t>
            </w:r>
            <w:proofErr w:type="spellStart"/>
            <w:r>
              <w:rPr>
                <w:rFonts w:ascii="Arial" w:hAnsi="Arial" w:cs="Arial"/>
                <w:iCs/>
                <w:color w:val="000000"/>
                <w:sz w:val="20"/>
                <w:szCs w:val="20"/>
              </w:rPr>
              <w:t>Mendez</w:t>
            </w:r>
            <w:proofErr w:type="spellEnd"/>
          </w:p>
        </w:tc>
        <w:tc>
          <w:tcPr>
            <w:tcW w:w="1689" w:type="dxa"/>
            <w:tcBorders>
              <w:top w:val="single" w:sz="4" w:space="0" w:color="auto"/>
              <w:left w:val="single" w:sz="4" w:space="0" w:color="auto"/>
              <w:bottom w:val="single" w:sz="4" w:space="0" w:color="auto"/>
              <w:right w:val="single" w:sz="4" w:space="0" w:color="auto"/>
            </w:tcBorders>
            <w:hideMark/>
          </w:tcPr>
          <w:p w14:paraId="472A2755" w14:textId="7AA400B2" w:rsidR="009351F5" w:rsidRDefault="00DB40E6">
            <w:pPr>
              <w:rPr>
                <w:rFonts w:ascii="Arial" w:hAnsi="Arial" w:cs="Arial"/>
                <w:iCs/>
                <w:color w:val="000000"/>
                <w:sz w:val="20"/>
                <w:szCs w:val="20"/>
              </w:rPr>
            </w:pPr>
            <w:r>
              <w:rPr>
                <w:rFonts w:ascii="Arial" w:hAnsi="Arial" w:cs="Arial"/>
                <w:iCs/>
                <w:color w:val="000000"/>
                <w:sz w:val="20"/>
                <w:szCs w:val="20"/>
              </w:rPr>
              <w:t>Contratista</w:t>
            </w:r>
          </w:p>
        </w:tc>
        <w:tc>
          <w:tcPr>
            <w:tcW w:w="2083" w:type="dxa"/>
            <w:tcBorders>
              <w:top w:val="single" w:sz="4" w:space="0" w:color="auto"/>
              <w:left w:val="single" w:sz="4" w:space="0" w:color="auto"/>
              <w:bottom w:val="single" w:sz="4" w:space="0" w:color="auto"/>
              <w:right w:val="single" w:sz="4" w:space="0" w:color="auto"/>
            </w:tcBorders>
            <w:vAlign w:val="center"/>
            <w:hideMark/>
          </w:tcPr>
          <w:p w14:paraId="3733B4FB" w14:textId="77777777" w:rsidR="009351F5" w:rsidRDefault="009351F5">
            <w:pPr>
              <w:rPr>
                <w:rFonts w:ascii="Arial" w:hAnsi="Arial" w:cs="Arial"/>
                <w:iCs/>
                <w:color w:val="000000"/>
                <w:sz w:val="20"/>
                <w:szCs w:val="20"/>
              </w:rPr>
            </w:pPr>
            <w:r>
              <w:rPr>
                <w:rFonts w:ascii="Arial" w:hAnsi="Arial" w:cs="Arial"/>
                <w:iCs/>
                <w:color w:val="000000"/>
                <w:sz w:val="20"/>
                <w:szCs w:val="20"/>
              </w:rPr>
              <w:t> Defensa Civil Colombiana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B2D780" w14:textId="77777777" w:rsidR="009351F5" w:rsidRDefault="009351F5">
            <w:pPr>
              <w:jc w:val="center"/>
              <w:rPr>
                <w:rFonts w:ascii="Arial" w:hAnsi="Arial" w:cs="Arial"/>
                <w:iCs/>
                <w:color w:val="000000"/>
                <w:sz w:val="20"/>
                <w:szCs w:val="20"/>
              </w:rPr>
            </w:pPr>
            <w:r>
              <w:rPr>
                <w:rFonts w:ascii="Arial" w:hAnsi="Arial" w:cs="Arial"/>
                <w:iCs/>
                <w:color w:val="000000"/>
                <w:sz w:val="20"/>
                <w:szCs w:val="20"/>
              </w:rPr>
              <w:t>X</w:t>
            </w:r>
          </w:p>
        </w:tc>
        <w:tc>
          <w:tcPr>
            <w:tcW w:w="801" w:type="dxa"/>
            <w:tcBorders>
              <w:top w:val="single" w:sz="4" w:space="0" w:color="auto"/>
              <w:left w:val="single" w:sz="4" w:space="0" w:color="auto"/>
              <w:bottom w:val="single" w:sz="4" w:space="0" w:color="auto"/>
              <w:right w:val="single" w:sz="4" w:space="0" w:color="auto"/>
            </w:tcBorders>
            <w:vAlign w:val="center"/>
            <w:hideMark/>
          </w:tcPr>
          <w:p w14:paraId="49022CEE" w14:textId="6CB49DA8" w:rsidR="009351F5" w:rsidRPr="00DB40E6" w:rsidRDefault="00DB40E6" w:rsidP="00DB40E6">
            <w:pPr>
              <w:jc w:val="center"/>
              <w:rPr>
                <w:rFonts w:ascii="Arial" w:hAnsi="Arial" w:cs="Arial"/>
                <w:iCs/>
                <w:color w:val="000000"/>
                <w:sz w:val="24"/>
                <w:szCs w:val="24"/>
              </w:rPr>
            </w:pPr>
            <w:r w:rsidRPr="00DB40E6">
              <w:rPr>
                <w:rFonts w:ascii="Arial" w:hAnsi="Arial" w:cs="Arial"/>
                <w:iCs/>
                <w:color w:val="000000"/>
                <w:sz w:val="24"/>
                <w:szCs w:val="24"/>
              </w:rPr>
              <w:t>x</w:t>
            </w:r>
          </w:p>
        </w:tc>
        <w:tc>
          <w:tcPr>
            <w:tcW w:w="1326" w:type="dxa"/>
            <w:tcBorders>
              <w:top w:val="single" w:sz="4" w:space="0" w:color="auto"/>
              <w:left w:val="single" w:sz="4" w:space="0" w:color="auto"/>
              <w:bottom w:val="single" w:sz="4" w:space="0" w:color="auto"/>
              <w:right w:val="single" w:sz="4" w:space="0" w:color="auto"/>
            </w:tcBorders>
            <w:vAlign w:val="center"/>
            <w:hideMark/>
          </w:tcPr>
          <w:p w14:paraId="738281B9" w14:textId="77777777" w:rsidR="009351F5" w:rsidRDefault="009351F5">
            <w:pPr>
              <w:jc w:val="center"/>
              <w:rPr>
                <w:rFonts w:ascii="Arial" w:hAnsi="Arial" w:cs="Arial"/>
                <w:i/>
                <w:color w:val="000000"/>
                <w:sz w:val="24"/>
                <w:szCs w:val="24"/>
              </w:rPr>
            </w:pPr>
            <w:r>
              <w:rPr>
                <w:rFonts w:ascii="Arial" w:hAnsi="Arial" w:cs="Arial"/>
                <w:i/>
                <w:color w:val="000000"/>
              </w:rPr>
              <w:t> </w:t>
            </w:r>
          </w:p>
        </w:tc>
      </w:tr>
    </w:tbl>
    <w:p w14:paraId="3209BF0F" w14:textId="77777777" w:rsidR="009351F5" w:rsidRPr="00C25CAC" w:rsidRDefault="009351F5" w:rsidP="0053744F">
      <w:pPr>
        <w:pStyle w:val="Textoindependiente"/>
        <w:ind w:left="2"/>
        <w:jc w:val="both"/>
      </w:pPr>
    </w:p>
    <w:sectPr w:rsidR="009351F5" w:rsidRPr="00C25CAC">
      <w:headerReference w:type="default" r:id="rId7"/>
      <w:footerReference w:type="default" r:id="rId8"/>
      <w:pgSz w:w="12250" w:h="16160"/>
      <w:pgMar w:top="1920" w:right="1275" w:bottom="1320" w:left="1700" w:header="694" w:footer="11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82705" w14:textId="77777777" w:rsidR="00C260FF" w:rsidRDefault="00C260FF">
      <w:r>
        <w:separator/>
      </w:r>
    </w:p>
  </w:endnote>
  <w:endnote w:type="continuationSeparator" w:id="0">
    <w:p w14:paraId="226434A9" w14:textId="77777777" w:rsidR="00C260FF" w:rsidRDefault="00C26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C48C6" w14:textId="77777777" w:rsidR="00477D87" w:rsidRDefault="00C13585">
    <w:pPr>
      <w:pStyle w:val="Textoindependiente"/>
      <w:spacing w:line="14" w:lineRule="auto"/>
      <w:rPr>
        <w:sz w:val="20"/>
      </w:rPr>
    </w:pPr>
    <w:r>
      <w:rPr>
        <w:noProof/>
        <w:sz w:val="20"/>
      </w:rPr>
      <mc:AlternateContent>
        <mc:Choice Requires="wps">
          <w:drawing>
            <wp:anchor distT="0" distB="0" distL="0" distR="0" simplePos="0" relativeHeight="487476736" behindDoc="1" locked="0" layoutInCell="1" allowOverlap="1" wp14:anchorId="631C4738" wp14:editId="4EE51745">
              <wp:simplePos x="0" y="0"/>
              <wp:positionH relativeFrom="page">
                <wp:posOffset>6546850</wp:posOffset>
              </wp:positionH>
              <wp:positionV relativeFrom="page">
                <wp:posOffset>9398000</wp:posOffset>
              </wp:positionV>
              <wp:extent cx="39941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9415" cy="165735"/>
                      </a:xfrm>
                      <a:prstGeom prst="rect">
                        <a:avLst/>
                      </a:prstGeom>
                    </wps:spPr>
                    <wps:txbx>
                      <w:txbxContent>
                        <w:p w14:paraId="3380E071" w14:textId="77777777" w:rsidR="00477D87" w:rsidRDefault="00C1358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rPr>
                            <w:t xml:space="preserve"> de</w:t>
                          </w:r>
                          <w:r>
                            <w:rPr>
                              <w:rFonts w:ascii="Calibri"/>
                              <w:spacing w:val="-2"/>
                            </w:rPr>
                            <w:t xml:space="preserve"> </w:t>
                          </w:r>
                          <w:r>
                            <w:rPr>
                              <w:rFonts w:ascii="Calibri"/>
                              <w:spacing w:val="-10"/>
                            </w:rPr>
                            <w:t>8</w:t>
                          </w:r>
                        </w:p>
                      </w:txbxContent>
                    </wps:txbx>
                    <wps:bodyPr wrap="square" lIns="0" tIns="0" rIns="0" bIns="0" rtlCol="0">
                      <a:noAutofit/>
                    </wps:bodyPr>
                  </wps:wsp>
                </a:graphicData>
              </a:graphic>
            </wp:anchor>
          </w:drawing>
        </mc:Choice>
        <mc:Fallback>
          <w:pict>
            <v:shapetype w14:anchorId="631C4738" id="_x0000_t202" coordsize="21600,21600" o:spt="202" path="m,l,21600r21600,l21600,xe">
              <v:stroke joinstyle="miter"/>
              <v:path gradientshapeok="t" o:connecttype="rect"/>
            </v:shapetype>
            <v:shape id="Textbox 4" o:spid="_x0000_s1027" type="#_x0000_t202" style="position:absolute;margin-left:515.5pt;margin-top:740pt;width:31.45pt;height:13.05pt;z-index:-1583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" filled="f" stroked="f">
              <v:textbox inset="0,0,0,0">
                <w:txbxContent>
                  <w:p w14:paraId="3380E071" w14:textId="77777777" w:rsidR="00477D87" w:rsidRDefault="00C1358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rPr>
                      <w:t xml:space="preserve"> de</w:t>
                    </w:r>
                    <w:r>
                      <w:rPr>
                        <w:rFonts w:ascii="Calibri"/>
                        <w:spacing w:val="-2"/>
                      </w:rPr>
                      <w:t xml:space="preserve"> </w:t>
                    </w:r>
                    <w:r>
                      <w:rPr>
                        <w:rFonts w:ascii="Calibri"/>
                        <w:spacing w:val="-10"/>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FBEA8" w14:textId="77777777" w:rsidR="00C260FF" w:rsidRDefault="00C260FF">
      <w:r>
        <w:separator/>
      </w:r>
    </w:p>
  </w:footnote>
  <w:footnote w:type="continuationSeparator" w:id="0">
    <w:p w14:paraId="5352CC87" w14:textId="77777777" w:rsidR="00C260FF" w:rsidRDefault="00C26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8EE9A" w14:textId="59D7018E" w:rsidR="00447828" w:rsidRDefault="00447828" w:rsidP="00447828">
    <w:pPr>
      <w:pStyle w:val="NormalWeb"/>
    </w:pPr>
    <w:r>
      <w:rPr>
        <w:noProof/>
        <w:sz w:val="20"/>
      </w:rPr>
      <w:drawing>
        <wp:anchor distT="0" distB="0" distL="0" distR="0" simplePos="0" relativeHeight="251655680" behindDoc="1" locked="0" layoutInCell="1" allowOverlap="1" wp14:anchorId="1DDEAD9F" wp14:editId="1B4173C0">
          <wp:simplePos x="0" y="0"/>
          <wp:positionH relativeFrom="page">
            <wp:posOffset>6874510</wp:posOffset>
          </wp:positionH>
          <wp:positionV relativeFrom="page">
            <wp:posOffset>303530</wp:posOffset>
          </wp:positionV>
          <wp:extent cx="610295" cy="70557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10295" cy="705573"/>
                  </a:xfrm>
                  <a:prstGeom prst="rect">
                    <a:avLst/>
                  </a:prstGeom>
                </pic:spPr>
              </pic:pic>
            </a:graphicData>
          </a:graphic>
        </wp:anchor>
      </w:drawing>
    </w:r>
    <w:r>
      <w:rPr>
        <w:noProof/>
      </w:rPr>
      <w:drawing>
        <wp:anchor distT="0" distB="0" distL="114300" distR="114300" simplePos="0" relativeHeight="251660800" behindDoc="1" locked="0" layoutInCell="1" allowOverlap="1" wp14:anchorId="6A07190D" wp14:editId="60E17CD6">
          <wp:simplePos x="0" y="0"/>
          <wp:positionH relativeFrom="column">
            <wp:posOffset>-440690</wp:posOffset>
          </wp:positionH>
          <wp:positionV relativeFrom="paragraph">
            <wp:posOffset>16510</wp:posOffset>
          </wp:positionV>
          <wp:extent cx="1155065" cy="632460"/>
          <wp:effectExtent l="0" t="0" r="698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5065" cy="632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918849" w14:textId="4E8EDD92" w:rsidR="00477D87" w:rsidRDefault="00174E9B">
    <w:pPr>
      <w:pStyle w:val="Textoindependiente"/>
      <w:spacing w:line="14" w:lineRule="auto"/>
      <w:rPr>
        <w:sz w:val="20"/>
      </w:rPr>
    </w:pPr>
    <w:r>
      <w:rPr>
        <w:noProof/>
        <w:sz w:val="20"/>
      </w:rPr>
      <mc:AlternateContent>
        <mc:Choice Requires="wps">
          <w:drawing>
            <wp:anchor distT="0" distB="0" distL="0" distR="0" simplePos="0" relativeHeight="251658752" behindDoc="1" locked="0" layoutInCell="1" allowOverlap="1" wp14:anchorId="6902BD02" wp14:editId="1C97C10E">
              <wp:simplePos x="0" y="0"/>
              <wp:positionH relativeFrom="page">
                <wp:posOffset>1790700</wp:posOffset>
              </wp:positionH>
              <wp:positionV relativeFrom="page">
                <wp:posOffset>213360</wp:posOffset>
              </wp:positionV>
              <wp:extent cx="5090160" cy="10591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90160" cy="1059180"/>
                      </a:xfrm>
                      <a:prstGeom prst="rect">
                        <a:avLst/>
                      </a:prstGeom>
                    </wps:spPr>
                    <wps:txbx>
                      <w:txbxContent>
                        <w:p w14:paraId="45BA896F" w14:textId="3C7130F4" w:rsidR="00477D87" w:rsidRDefault="00C13585">
                          <w:pPr>
                            <w:spacing w:before="33" w:line="328" w:lineRule="auto"/>
                            <w:ind w:left="20" w:right="18" w:hanging="7"/>
                            <w:jc w:val="center"/>
                            <w:rPr>
                              <w:sz w:val="18"/>
                            </w:rPr>
                          </w:pPr>
                          <w:r>
                            <w:rPr>
                              <w:w w:val="105"/>
                              <w:sz w:val="18"/>
                            </w:rPr>
                            <w:t>Contrato</w:t>
                          </w:r>
                          <w:r>
                            <w:rPr>
                              <w:spacing w:val="-10"/>
                              <w:w w:val="105"/>
                              <w:sz w:val="18"/>
                            </w:rPr>
                            <w:t xml:space="preserve"> </w:t>
                          </w:r>
                          <w:r>
                            <w:rPr>
                              <w:w w:val="105"/>
                              <w:sz w:val="18"/>
                            </w:rPr>
                            <w:t>interadministrativo</w:t>
                          </w:r>
                          <w:r>
                            <w:rPr>
                              <w:spacing w:val="-10"/>
                              <w:w w:val="105"/>
                              <w:sz w:val="18"/>
                            </w:rPr>
                            <w:t xml:space="preserve"> </w:t>
                          </w:r>
                          <w:r>
                            <w:rPr>
                              <w:w w:val="105"/>
                              <w:sz w:val="18"/>
                            </w:rPr>
                            <w:t>suscrito</w:t>
                          </w:r>
                          <w:r>
                            <w:rPr>
                              <w:spacing w:val="-10"/>
                              <w:w w:val="105"/>
                              <w:sz w:val="18"/>
                            </w:rPr>
                            <w:t xml:space="preserve"> </w:t>
                          </w:r>
                          <w:r>
                            <w:rPr>
                              <w:w w:val="105"/>
                              <w:sz w:val="18"/>
                            </w:rPr>
                            <w:t>entre</w:t>
                          </w:r>
                          <w:r>
                            <w:rPr>
                              <w:spacing w:val="-11"/>
                              <w:w w:val="105"/>
                              <w:sz w:val="18"/>
                            </w:rPr>
                            <w:t xml:space="preserve"> </w:t>
                          </w:r>
                          <w:r>
                            <w:rPr>
                              <w:w w:val="105"/>
                              <w:sz w:val="18"/>
                            </w:rPr>
                            <w:t>la</w:t>
                          </w:r>
                          <w:r>
                            <w:rPr>
                              <w:spacing w:val="-11"/>
                              <w:w w:val="105"/>
                              <w:sz w:val="18"/>
                            </w:rPr>
                            <w:t xml:space="preserve"> </w:t>
                          </w:r>
                          <w:r>
                            <w:rPr>
                              <w:w w:val="105"/>
                              <w:sz w:val="18"/>
                            </w:rPr>
                            <w:t>Alcaldía</w:t>
                          </w:r>
                          <w:r>
                            <w:rPr>
                              <w:spacing w:val="-11"/>
                              <w:w w:val="105"/>
                              <w:sz w:val="18"/>
                            </w:rPr>
                            <w:t xml:space="preserve"> </w:t>
                          </w:r>
                          <w:r>
                            <w:rPr>
                              <w:w w:val="105"/>
                              <w:sz w:val="18"/>
                            </w:rPr>
                            <w:t>Local</w:t>
                          </w:r>
                          <w:r>
                            <w:rPr>
                              <w:spacing w:val="-11"/>
                              <w:w w:val="105"/>
                              <w:sz w:val="18"/>
                            </w:rPr>
                            <w:t xml:space="preserve"> </w:t>
                          </w:r>
                          <w:r>
                            <w:rPr>
                              <w:w w:val="105"/>
                              <w:sz w:val="18"/>
                            </w:rPr>
                            <w:t>de</w:t>
                          </w:r>
                          <w:r>
                            <w:rPr>
                              <w:spacing w:val="-11"/>
                              <w:w w:val="105"/>
                              <w:sz w:val="18"/>
                            </w:rPr>
                            <w:t xml:space="preserve"> </w:t>
                          </w:r>
                          <w:r w:rsidR="00D15470">
                            <w:rPr>
                              <w:w w:val="105"/>
                              <w:sz w:val="18"/>
                            </w:rPr>
                            <w:t>Sumapaz</w:t>
                          </w:r>
                          <w:r>
                            <w:rPr>
                              <w:spacing w:val="-10"/>
                              <w:w w:val="105"/>
                              <w:sz w:val="18"/>
                            </w:rPr>
                            <w:t xml:space="preserve"> </w:t>
                          </w:r>
                          <w:r>
                            <w:rPr>
                              <w:w w:val="105"/>
                              <w:sz w:val="18"/>
                            </w:rPr>
                            <w:t>y</w:t>
                          </w:r>
                          <w:r>
                            <w:rPr>
                              <w:spacing w:val="-10"/>
                              <w:w w:val="105"/>
                              <w:sz w:val="18"/>
                            </w:rPr>
                            <w:t xml:space="preserve"> </w:t>
                          </w:r>
                          <w:r>
                            <w:rPr>
                              <w:w w:val="105"/>
                              <w:sz w:val="18"/>
                            </w:rPr>
                            <w:t>la</w:t>
                          </w:r>
                          <w:r>
                            <w:rPr>
                              <w:spacing w:val="-11"/>
                              <w:w w:val="105"/>
                              <w:sz w:val="18"/>
                            </w:rPr>
                            <w:t xml:space="preserve"> </w:t>
                          </w:r>
                          <w:r>
                            <w:rPr>
                              <w:w w:val="105"/>
                              <w:sz w:val="18"/>
                            </w:rPr>
                            <w:t>Defensa</w:t>
                          </w:r>
                          <w:r>
                            <w:rPr>
                              <w:spacing w:val="-13"/>
                              <w:w w:val="105"/>
                              <w:sz w:val="18"/>
                            </w:rPr>
                            <w:t xml:space="preserve"> </w:t>
                          </w:r>
                          <w:r>
                            <w:rPr>
                              <w:w w:val="105"/>
                              <w:sz w:val="18"/>
                            </w:rPr>
                            <w:t xml:space="preserve">Civil </w:t>
                          </w:r>
                          <w:r>
                            <w:rPr>
                              <w:sz w:val="18"/>
                            </w:rPr>
                            <w:t>Colombiana</w:t>
                          </w:r>
                          <w:r>
                            <w:rPr>
                              <w:spacing w:val="-2"/>
                              <w:sz w:val="18"/>
                            </w:rPr>
                            <w:t xml:space="preserve"> </w:t>
                          </w:r>
                          <w:r w:rsidRPr="000C0429">
                            <w:rPr>
                              <w:sz w:val="18"/>
                            </w:rPr>
                            <w:t>SECOP II</w:t>
                          </w:r>
                          <w:r w:rsidRPr="000C0429">
                            <w:rPr>
                              <w:spacing w:val="-2"/>
                              <w:sz w:val="18"/>
                            </w:rPr>
                            <w:t xml:space="preserve"> </w:t>
                          </w:r>
                          <w:r w:rsidRPr="000C0429">
                            <w:rPr>
                              <w:sz w:val="18"/>
                            </w:rPr>
                            <w:t>FDL</w:t>
                          </w:r>
                          <w:r w:rsidR="00E41766" w:rsidRPr="000C0429">
                            <w:rPr>
                              <w:sz w:val="18"/>
                            </w:rPr>
                            <w:t>SUMAPAZ</w:t>
                          </w:r>
                          <w:r w:rsidRPr="000C0429">
                            <w:rPr>
                              <w:spacing w:val="-1"/>
                              <w:sz w:val="18"/>
                            </w:rPr>
                            <w:t xml:space="preserve"> </w:t>
                          </w:r>
                          <w:r w:rsidRPr="000C0429">
                            <w:rPr>
                              <w:sz w:val="18"/>
                            </w:rPr>
                            <w:t xml:space="preserve">CD </w:t>
                          </w:r>
                          <w:r w:rsidR="00E41766" w:rsidRPr="000C0429">
                            <w:rPr>
                              <w:sz w:val="18"/>
                            </w:rPr>
                            <w:t>545</w:t>
                          </w:r>
                          <w:r w:rsidRPr="000C0429">
                            <w:rPr>
                              <w:sz w:val="18"/>
                            </w:rPr>
                            <w:t>-2025</w:t>
                          </w:r>
                          <w:r w:rsidRPr="000C0429">
                            <w:rPr>
                              <w:spacing w:val="-1"/>
                              <w:sz w:val="18"/>
                            </w:rPr>
                            <w:t xml:space="preserve"> </w:t>
                          </w:r>
                          <w:r>
                            <w:rPr>
                              <w:sz w:val="18"/>
                            </w:rPr>
                            <w:t>Fondo de</w:t>
                          </w:r>
                          <w:r>
                            <w:rPr>
                              <w:spacing w:val="-1"/>
                              <w:sz w:val="18"/>
                            </w:rPr>
                            <w:t xml:space="preserve"> </w:t>
                          </w:r>
                          <w:r>
                            <w:rPr>
                              <w:sz w:val="18"/>
                            </w:rPr>
                            <w:t xml:space="preserve">Desarrollo </w:t>
                          </w:r>
                          <w:r>
                            <w:rPr>
                              <w:spacing w:val="-2"/>
                              <w:sz w:val="18"/>
                            </w:rPr>
                            <w:t>Local</w:t>
                          </w:r>
                        </w:p>
                        <w:p w14:paraId="20373939" w14:textId="1A749B11" w:rsidR="00477D87" w:rsidRDefault="00C13585">
                          <w:pPr>
                            <w:spacing w:line="326" w:lineRule="auto"/>
                            <w:ind w:left="2"/>
                            <w:jc w:val="center"/>
                            <w:rPr>
                              <w:sz w:val="18"/>
                            </w:rPr>
                          </w:pPr>
                          <w:r>
                            <w:rPr>
                              <w:sz w:val="18"/>
                            </w:rPr>
                            <w:t>de</w:t>
                          </w:r>
                          <w:r>
                            <w:rPr>
                              <w:spacing w:val="-6"/>
                              <w:sz w:val="18"/>
                            </w:rPr>
                            <w:t xml:space="preserve"> </w:t>
                          </w:r>
                          <w:r w:rsidR="00D15470" w:rsidRPr="000C1E30">
                            <w:rPr>
                              <w:sz w:val="18"/>
                            </w:rPr>
                            <w:t>Sumapaz</w:t>
                          </w:r>
                          <w:r w:rsidRPr="000C1E30">
                            <w:rPr>
                              <w:sz w:val="18"/>
                            </w:rPr>
                            <w:t>,</w:t>
                          </w:r>
                          <w:r w:rsidRPr="000C1E30">
                            <w:rPr>
                              <w:spacing w:val="-6"/>
                              <w:sz w:val="18"/>
                            </w:rPr>
                            <w:t xml:space="preserve"> </w:t>
                          </w:r>
                          <w:r w:rsidRPr="000C1E30">
                            <w:rPr>
                              <w:sz w:val="18"/>
                            </w:rPr>
                            <w:t>“</w:t>
                          </w:r>
                          <w:r w:rsidR="00174E9B" w:rsidRPr="000C1E30">
                            <w:rPr>
                              <w:sz w:val="18"/>
                            </w:rPr>
                            <w:t>Anuar esfuerzos técnicos, administrativos y financieros para capacitar a la comunidad Sumapaceña de manera adecuada en la atención de los eventos de emergencia y desastres derivados de los cuatro escenarios de riesgo caracterizados en la Localidad de Sumapaz</w:t>
                          </w:r>
                          <w:r w:rsidRPr="000C1E30">
                            <w:rPr>
                              <w:sz w:val="18"/>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902BD02" id="_x0000_t202" coordsize="21600,21600" o:spt="202" path="m,l,21600r21600,l21600,xe">
              <v:stroke joinstyle="miter"/>
              <v:path gradientshapeok="t" o:connecttype="rect"/>
            </v:shapetype>
            <v:shape id="Textbox 3" o:spid="_x0000_s1026" type="#_x0000_t202" style="position:absolute;margin-left:141pt;margin-top:16.8pt;width:400.8pt;height:83.4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" filled="f" stroked="f">
              <v:textbox inset="0,0,0,0">
                <w:txbxContent>
                  <w:p w14:paraId="45BA896F" w14:textId="3C7130F4" w:rsidR="00477D87" w:rsidRDefault="00C13585">
                    <w:pPr>
                      <w:spacing w:before="33" w:line="328" w:lineRule="auto"/>
                      <w:ind w:left="20" w:right="18" w:hanging="7"/>
                      <w:jc w:val="center"/>
                      <w:rPr>
                        <w:sz w:val="18"/>
                      </w:rPr>
                    </w:pPr>
                    <w:r>
                      <w:rPr>
                        <w:w w:val="105"/>
                        <w:sz w:val="18"/>
                      </w:rPr>
                      <w:t>Contrato</w:t>
                    </w:r>
                    <w:r>
                      <w:rPr>
                        <w:spacing w:val="-10"/>
                        <w:w w:val="105"/>
                        <w:sz w:val="18"/>
                      </w:rPr>
                      <w:t xml:space="preserve"> </w:t>
                    </w:r>
                    <w:r>
                      <w:rPr>
                        <w:w w:val="105"/>
                        <w:sz w:val="18"/>
                      </w:rPr>
                      <w:t>interadministrativo</w:t>
                    </w:r>
                    <w:r>
                      <w:rPr>
                        <w:spacing w:val="-10"/>
                        <w:w w:val="105"/>
                        <w:sz w:val="18"/>
                      </w:rPr>
                      <w:t xml:space="preserve"> </w:t>
                    </w:r>
                    <w:r>
                      <w:rPr>
                        <w:w w:val="105"/>
                        <w:sz w:val="18"/>
                      </w:rPr>
                      <w:t>suscrito</w:t>
                    </w:r>
                    <w:r>
                      <w:rPr>
                        <w:spacing w:val="-10"/>
                        <w:w w:val="105"/>
                        <w:sz w:val="18"/>
                      </w:rPr>
                      <w:t xml:space="preserve"> </w:t>
                    </w:r>
                    <w:r>
                      <w:rPr>
                        <w:w w:val="105"/>
                        <w:sz w:val="18"/>
                      </w:rPr>
                      <w:t>entre</w:t>
                    </w:r>
                    <w:r>
                      <w:rPr>
                        <w:spacing w:val="-11"/>
                        <w:w w:val="105"/>
                        <w:sz w:val="18"/>
                      </w:rPr>
                      <w:t xml:space="preserve"> </w:t>
                    </w:r>
                    <w:r>
                      <w:rPr>
                        <w:w w:val="105"/>
                        <w:sz w:val="18"/>
                      </w:rPr>
                      <w:t>la</w:t>
                    </w:r>
                    <w:r>
                      <w:rPr>
                        <w:spacing w:val="-11"/>
                        <w:w w:val="105"/>
                        <w:sz w:val="18"/>
                      </w:rPr>
                      <w:t xml:space="preserve"> </w:t>
                    </w:r>
                    <w:r>
                      <w:rPr>
                        <w:w w:val="105"/>
                        <w:sz w:val="18"/>
                      </w:rPr>
                      <w:t>Alcaldía</w:t>
                    </w:r>
                    <w:r>
                      <w:rPr>
                        <w:spacing w:val="-11"/>
                        <w:w w:val="105"/>
                        <w:sz w:val="18"/>
                      </w:rPr>
                      <w:t xml:space="preserve"> </w:t>
                    </w:r>
                    <w:r>
                      <w:rPr>
                        <w:w w:val="105"/>
                        <w:sz w:val="18"/>
                      </w:rPr>
                      <w:t>Local</w:t>
                    </w:r>
                    <w:r>
                      <w:rPr>
                        <w:spacing w:val="-11"/>
                        <w:w w:val="105"/>
                        <w:sz w:val="18"/>
                      </w:rPr>
                      <w:t xml:space="preserve"> </w:t>
                    </w:r>
                    <w:r>
                      <w:rPr>
                        <w:w w:val="105"/>
                        <w:sz w:val="18"/>
                      </w:rPr>
                      <w:t>de</w:t>
                    </w:r>
                    <w:r>
                      <w:rPr>
                        <w:spacing w:val="-11"/>
                        <w:w w:val="105"/>
                        <w:sz w:val="18"/>
                      </w:rPr>
                      <w:t xml:space="preserve"> </w:t>
                    </w:r>
                    <w:r w:rsidR="00D15470">
                      <w:rPr>
                        <w:w w:val="105"/>
                        <w:sz w:val="18"/>
                      </w:rPr>
                      <w:t>Sumapaz</w:t>
                    </w:r>
                    <w:r>
                      <w:rPr>
                        <w:spacing w:val="-10"/>
                        <w:w w:val="105"/>
                        <w:sz w:val="18"/>
                      </w:rPr>
                      <w:t xml:space="preserve"> </w:t>
                    </w:r>
                    <w:r>
                      <w:rPr>
                        <w:w w:val="105"/>
                        <w:sz w:val="18"/>
                      </w:rPr>
                      <w:t>y</w:t>
                    </w:r>
                    <w:r>
                      <w:rPr>
                        <w:spacing w:val="-10"/>
                        <w:w w:val="105"/>
                        <w:sz w:val="18"/>
                      </w:rPr>
                      <w:t xml:space="preserve"> </w:t>
                    </w:r>
                    <w:r>
                      <w:rPr>
                        <w:w w:val="105"/>
                        <w:sz w:val="18"/>
                      </w:rPr>
                      <w:t>la</w:t>
                    </w:r>
                    <w:r>
                      <w:rPr>
                        <w:spacing w:val="-11"/>
                        <w:w w:val="105"/>
                        <w:sz w:val="18"/>
                      </w:rPr>
                      <w:t xml:space="preserve"> </w:t>
                    </w:r>
                    <w:r>
                      <w:rPr>
                        <w:w w:val="105"/>
                        <w:sz w:val="18"/>
                      </w:rPr>
                      <w:t>Defensa</w:t>
                    </w:r>
                    <w:r>
                      <w:rPr>
                        <w:spacing w:val="-13"/>
                        <w:w w:val="105"/>
                        <w:sz w:val="18"/>
                      </w:rPr>
                      <w:t xml:space="preserve"> </w:t>
                    </w:r>
                    <w:r>
                      <w:rPr>
                        <w:w w:val="105"/>
                        <w:sz w:val="18"/>
                      </w:rPr>
                      <w:t xml:space="preserve">Civil </w:t>
                    </w:r>
                    <w:r>
                      <w:rPr>
                        <w:sz w:val="18"/>
                      </w:rPr>
                      <w:t>Colombiana</w:t>
                    </w:r>
                    <w:r>
                      <w:rPr>
                        <w:spacing w:val="-2"/>
                        <w:sz w:val="18"/>
                      </w:rPr>
                      <w:t xml:space="preserve"> </w:t>
                    </w:r>
                    <w:r w:rsidRPr="000C0429">
                      <w:rPr>
                        <w:sz w:val="18"/>
                      </w:rPr>
                      <w:t>SECOP II</w:t>
                    </w:r>
                    <w:r w:rsidRPr="000C0429">
                      <w:rPr>
                        <w:spacing w:val="-2"/>
                        <w:sz w:val="18"/>
                      </w:rPr>
                      <w:t xml:space="preserve"> </w:t>
                    </w:r>
                    <w:r w:rsidRPr="000C0429">
                      <w:rPr>
                        <w:sz w:val="18"/>
                      </w:rPr>
                      <w:t>FDL</w:t>
                    </w:r>
                    <w:r w:rsidR="00E41766" w:rsidRPr="000C0429">
                      <w:rPr>
                        <w:sz w:val="18"/>
                      </w:rPr>
                      <w:t>SUMAPAZ</w:t>
                    </w:r>
                    <w:r w:rsidRPr="000C0429">
                      <w:rPr>
                        <w:spacing w:val="-1"/>
                        <w:sz w:val="18"/>
                      </w:rPr>
                      <w:t xml:space="preserve"> </w:t>
                    </w:r>
                    <w:r w:rsidRPr="000C0429">
                      <w:rPr>
                        <w:sz w:val="18"/>
                      </w:rPr>
                      <w:t xml:space="preserve">CD </w:t>
                    </w:r>
                    <w:r w:rsidR="00E41766" w:rsidRPr="000C0429">
                      <w:rPr>
                        <w:sz w:val="18"/>
                      </w:rPr>
                      <w:t>545</w:t>
                    </w:r>
                    <w:r w:rsidRPr="000C0429">
                      <w:rPr>
                        <w:sz w:val="18"/>
                      </w:rPr>
                      <w:t>-2025</w:t>
                    </w:r>
                    <w:r w:rsidRPr="000C0429">
                      <w:rPr>
                        <w:spacing w:val="-1"/>
                        <w:sz w:val="18"/>
                      </w:rPr>
                      <w:t xml:space="preserve"> </w:t>
                    </w:r>
                    <w:r>
                      <w:rPr>
                        <w:sz w:val="18"/>
                      </w:rPr>
                      <w:t>Fondo de</w:t>
                    </w:r>
                    <w:r>
                      <w:rPr>
                        <w:spacing w:val="-1"/>
                        <w:sz w:val="18"/>
                      </w:rPr>
                      <w:t xml:space="preserve"> </w:t>
                    </w:r>
                    <w:r>
                      <w:rPr>
                        <w:sz w:val="18"/>
                      </w:rPr>
                      <w:t xml:space="preserve">Desarrollo </w:t>
                    </w:r>
                    <w:r>
                      <w:rPr>
                        <w:spacing w:val="-2"/>
                        <w:sz w:val="18"/>
                      </w:rPr>
                      <w:t>Local</w:t>
                    </w:r>
                  </w:p>
                  <w:p w14:paraId="20373939" w14:textId="1A749B11" w:rsidR="00477D87" w:rsidRDefault="00C13585">
                    <w:pPr>
                      <w:spacing w:line="326" w:lineRule="auto"/>
                      <w:ind w:left="2"/>
                      <w:jc w:val="center"/>
                      <w:rPr>
                        <w:sz w:val="18"/>
                      </w:rPr>
                    </w:pPr>
                    <w:r>
                      <w:rPr>
                        <w:sz w:val="18"/>
                      </w:rPr>
                      <w:t>de</w:t>
                    </w:r>
                    <w:r>
                      <w:rPr>
                        <w:spacing w:val="-6"/>
                        <w:sz w:val="18"/>
                      </w:rPr>
                      <w:t xml:space="preserve"> </w:t>
                    </w:r>
                    <w:r w:rsidR="00D15470" w:rsidRPr="000C1E30">
                      <w:rPr>
                        <w:sz w:val="18"/>
                      </w:rPr>
                      <w:t>Sumapaz</w:t>
                    </w:r>
                    <w:r w:rsidRPr="000C1E30">
                      <w:rPr>
                        <w:sz w:val="18"/>
                      </w:rPr>
                      <w:t>,</w:t>
                    </w:r>
                    <w:r w:rsidRPr="000C1E30">
                      <w:rPr>
                        <w:spacing w:val="-6"/>
                        <w:sz w:val="18"/>
                      </w:rPr>
                      <w:t xml:space="preserve"> </w:t>
                    </w:r>
                    <w:r w:rsidRPr="000C1E30">
                      <w:rPr>
                        <w:sz w:val="18"/>
                      </w:rPr>
                      <w:t>“</w:t>
                    </w:r>
                    <w:r w:rsidR="00174E9B" w:rsidRPr="000C1E30">
                      <w:rPr>
                        <w:sz w:val="18"/>
                      </w:rPr>
                      <w:t>Anuar esfuerzos técnicos, administrativos y financieros para capacitar a la comunidad Sumapaceña de manera adecuada en la atención de los eventos de emergencia y desastres derivados de los cuatro escenarios de riesgo caracterizados en la Localidad de Sumapaz</w:t>
                    </w:r>
                    <w:r w:rsidRPr="000C1E30">
                      <w:rPr>
                        <w:sz w:val="18"/>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84D48"/>
    <w:multiLevelType w:val="hybridMultilevel"/>
    <w:tmpl w:val="F250A59A"/>
    <w:lvl w:ilvl="0" w:tplc="89D2D7CC">
      <w:start w:val="1"/>
      <w:numFmt w:val="decimal"/>
      <w:lvlText w:val="%1."/>
      <w:lvlJc w:val="left"/>
      <w:pPr>
        <w:ind w:left="722" w:hanging="360"/>
      </w:pPr>
      <w:rPr>
        <w:rFonts w:hint="default"/>
        <w:spacing w:val="0"/>
        <w:w w:val="100"/>
        <w:lang w:val="es-ES" w:eastAsia="en-US" w:bidi="ar-SA"/>
      </w:rPr>
    </w:lvl>
    <w:lvl w:ilvl="1" w:tplc="27BE2356">
      <w:numFmt w:val="bullet"/>
      <w:lvlText w:val=""/>
      <w:lvlJc w:val="left"/>
      <w:pPr>
        <w:ind w:left="722" w:hanging="360"/>
      </w:pPr>
      <w:rPr>
        <w:rFonts w:ascii="Symbol" w:eastAsia="Symbol" w:hAnsi="Symbol" w:cs="Symbol" w:hint="default"/>
        <w:spacing w:val="0"/>
        <w:w w:val="100"/>
        <w:lang w:val="es-ES" w:eastAsia="en-US" w:bidi="ar-SA"/>
      </w:rPr>
    </w:lvl>
    <w:lvl w:ilvl="2" w:tplc="1FC40082">
      <w:numFmt w:val="bullet"/>
      <w:lvlText w:val="•"/>
      <w:lvlJc w:val="left"/>
      <w:pPr>
        <w:ind w:left="2309" w:hanging="360"/>
      </w:pPr>
      <w:rPr>
        <w:rFonts w:hint="default"/>
        <w:lang w:val="es-ES" w:eastAsia="en-US" w:bidi="ar-SA"/>
      </w:rPr>
    </w:lvl>
    <w:lvl w:ilvl="3" w:tplc="F3AE21F0">
      <w:numFmt w:val="bullet"/>
      <w:lvlText w:val="•"/>
      <w:lvlJc w:val="left"/>
      <w:pPr>
        <w:ind w:left="3179" w:hanging="360"/>
      </w:pPr>
      <w:rPr>
        <w:rFonts w:hint="default"/>
        <w:lang w:val="es-ES" w:eastAsia="en-US" w:bidi="ar-SA"/>
      </w:rPr>
    </w:lvl>
    <w:lvl w:ilvl="4" w:tplc="6A3E5CFE">
      <w:numFmt w:val="bullet"/>
      <w:lvlText w:val="•"/>
      <w:lvlJc w:val="left"/>
      <w:pPr>
        <w:ind w:left="4049" w:hanging="360"/>
      </w:pPr>
      <w:rPr>
        <w:rFonts w:hint="default"/>
        <w:lang w:val="es-ES" w:eastAsia="en-US" w:bidi="ar-SA"/>
      </w:rPr>
    </w:lvl>
    <w:lvl w:ilvl="5" w:tplc="DF0A36F2">
      <w:numFmt w:val="bullet"/>
      <w:lvlText w:val="•"/>
      <w:lvlJc w:val="left"/>
      <w:pPr>
        <w:ind w:left="4918" w:hanging="360"/>
      </w:pPr>
      <w:rPr>
        <w:rFonts w:hint="default"/>
        <w:lang w:val="es-ES" w:eastAsia="en-US" w:bidi="ar-SA"/>
      </w:rPr>
    </w:lvl>
    <w:lvl w:ilvl="6" w:tplc="656086D4">
      <w:numFmt w:val="bullet"/>
      <w:lvlText w:val="•"/>
      <w:lvlJc w:val="left"/>
      <w:pPr>
        <w:ind w:left="5788" w:hanging="360"/>
      </w:pPr>
      <w:rPr>
        <w:rFonts w:hint="default"/>
        <w:lang w:val="es-ES" w:eastAsia="en-US" w:bidi="ar-SA"/>
      </w:rPr>
    </w:lvl>
    <w:lvl w:ilvl="7" w:tplc="F118C2B4">
      <w:numFmt w:val="bullet"/>
      <w:lvlText w:val="•"/>
      <w:lvlJc w:val="left"/>
      <w:pPr>
        <w:ind w:left="6658" w:hanging="360"/>
      </w:pPr>
      <w:rPr>
        <w:rFonts w:hint="default"/>
        <w:lang w:val="es-ES" w:eastAsia="en-US" w:bidi="ar-SA"/>
      </w:rPr>
    </w:lvl>
    <w:lvl w:ilvl="8" w:tplc="F2A41080">
      <w:numFmt w:val="bullet"/>
      <w:lvlText w:val="•"/>
      <w:lvlJc w:val="left"/>
      <w:pPr>
        <w:ind w:left="7527" w:hanging="360"/>
      </w:pPr>
      <w:rPr>
        <w:rFonts w:hint="default"/>
        <w:lang w:val="es-ES" w:eastAsia="en-US" w:bidi="ar-SA"/>
      </w:rPr>
    </w:lvl>
  </w:abstractNum>
  <w:abstractNum w:abstractNumId="1" w15:restartNumberingAfterBreak="0">
    <w:nsid w:val="41D54650"/>
    <w:multiLevelType w:val="hybridMultilevel"/>
    <w:tmpl w:val="7D0E09A0"/>
    <w:lvl w:ilvl="0" w:tplc="851054F8">
      <w:start w:val="1"/>
      <w:numFmt w:val="decimal"/>
      <w:lvlText w:val="%1."/>
      <w:lvlJc w:val="left"/>
      <w:pPr>
        <w:ind w:left="722" w:hanging="360"/>
      </w:pPr>
      <w:rPr>
        <w:rFonts w:ascii="Arial MT" w:eastAsia="Arial MT" w:hAnsi="Arial MT" w:cs="Arial MT" w:hint="default"/>
        <w:b w:val="0"/>
        <w:bCs w:val="0"/>
        <w:i w:val="0"/>
        <w:iCs w:val="0"/>
        <w:spacing w:val="0"/>
        <w:w w:val="100"/>
        <w:sz w:val="24"/>
        <w:szCs w:val="24"/>
        <w:lang w:val="es-ES" w:eastAsia="en-US" w:bidi="ar-SA"/>
      </w:rPr>
    </w:lvl>
    <w:lvl w:ilvl="1" w:tplc="1854AD8A">
      <w:numFmt w:val="bullet"/>
      <w:lvlText w:val="•"/>
      <w:lvlJc w:val="left"/>
      <w:pPr>
        <w:ind w:left="1574" w:hanging="360"/>
      </w:pPr>
      <w:rPr>
        <w:rFonts w:hint="default"/>
        <w:lang w:val="es-ES" w:eastAsia="en-US" w:bidi="ar-SA"/>
      </w:rPr>
    </w:lvl>
    <w:lvl w:ilvl="2" w:tplc="0066B5E2">
      <w:numFmt w:val="bullet"/>
      <w:lvlText w:val="•"/>
      <w:lvlJc w:val="left"/>
      <w:pPr>
        <w:ind w:left="2429" w:hanging="360"/>
      </w:pPr>
      <w:rPr>
        <w:rFonts w:hint="default"/>
        <w:lang w:val="es-ES" w:eastAsia="en-US" w:bidi="ar-SA"/>
      </w:rPr>
    </w:lvl>
    <w:lvl w:ilvl="3" w:tplc="484605E2">
      <w:numFmt w:val="bullet"/>
      <w:lvlText w:val="•"/>
      <w:lvlJc w:val="left"/>
      <w:pPr>
        <w:ind w:left="3284" w:hanging="360"/>
      </w:pPr>
      <w:rPr>
        <w:rFonts w:hint="default"/>
        <w:lang w:val="es-ES" w:eastAsia="en-US" w:bidi="ar-SA"/>
      </w:rPr>
    </w:lvl>
    <w:lvl w:ilvl="4" w:tplc="2124BFFC">
      <w:numFmt w:val="bullet"/>
      <w:lvlText w:val="•"/>
      <w:lvlJc w:val="left"/>
      <w:pPr>
        <w:ind w:left="4138" w:hanging="360"/>
      </w:pPr>
      <w:rPr>
        <w:rFonts w:hint="default"/>
        <w:lang w:val="es-ES" w:eastAsia="en-US" w:bidi="ar-SA"/>
      </w:rPr>
    </w:lvl>
    <w:lvl w:ilvl="5" w:tplc="A0427C1A">
      <w:numFmt w:val="bullet"/>
      <w:lvlText w:val="•"/>
      <w:lvlJc w:val="left"/>
      <w:pPr>
        <w:ind w:left="4993" w:hanging="360"/>
      </w:pPr>
      <w:rPr>
        <w:rFonts w:hint="default"/>
        <w:lang w:val="es-ES" w:eastAsia="en-US" w:bidi="ar-SA"/>
      </w:rPr>
    </w:lvl>
    <w:lvl w:ilvl="6" w:tplc="6040CFEE">
      <w:numFmt w:val="bullet"/>
      <w:lvlText w:val="•"/>
      <w:lvlJc w:val="left"/>
      <w:pPr>
        <w:ind w:left="5848" w:hanging="360"/>
      </w:pPr>
      <w:rPr>
        <w:rFonts w:hint="default"/>
        <w:lang w:val="es-ES" w:eastAsia="en-US" w:bidi="ar-SA"/>
      </w:rPr>
    </w:lvl>
    <w:lvl w:ilvl="7" w:tplc="94E6A734">
      <w:numFmt w:val="bullet"/>
      <w:lvlText w:val="•"/>
      <w:lvlJc w:val="left"/>
      <w:pPr>
        <w:ind w:left="6703" w:hanging="360"/>
      </w:pPr>
      <w:rPr>
        <w:rFonts w:hint="default"/>
        <w:lang w:val="es-ES" w:eastAsia="en-US" w:bidi="ar-SA"/>
      </w:rPr>
    </w:lvl>
    <w:lvl w:ilvl="8" w:tplc="19C26AC0">
      <w:numFmt w:val="bullet"/>
      <w:lvlText w:val="•"/>
      <w:lvlJc w:val="left"/>
      <w:pPr>
        <w:ind w:left="7557" w:hanging="360"/>
      </w:pPr>
      <w:rPr>
        <w:rFonts w:hint="default"/>
        <w:lang w:val="es-ES" w:eastAsia="en-US" w:bidi="ar-SA"/>
      </w:rPr>
    </w:lvl>
  </w:abstractNum>
  <w:abstractNum w:abstractNumId="2" w15:restartNumberingAfterBreak="0">
    <w:nsid w:val="499B0D84"/>
    <w:multiLevelType w:val="hybridMultilevel"/>
    <w:tmpl w:val="486835CC"/>
    <w:lvl w:ilvl="0" w:tplc="60BC62BA">
      <w:start w:val="1"/>
      <w:numFmt w:val="decimal"/>
      <w:lvlText w:val="%1."/>
      <w:lvlJc w:val="left"/>
      <w:pPr>
        <w:ind w:left="722" w:hanging="360"/>
      </w:pPr>
      <w:rPr>
        <w:rFonts w:hint="default"/>
        <w:spacing w:val="0"/>
        <w:w w:val="100"/>
        <w:lang w:val="es-ES" w:eastAsia="en-US" w:bidi="ar-SA"/>
      </w:rPr>
    </w:lvl>
    <w:lvl w:ilvl="1" w:tplc="0A965E06">
      <w:numFmt w:val="bullet"/>
      <w:lvlText w:val="•"/>
      <w:lvlJc w:val="left"/>
      <w:pPr>
        <w:ind w:left="1574" w:hanging="360"/>
      </w:pPr>
      <w:rPr>
        <w:rFonts w:hint="default"/>
        <w:lang w:val="es-ES" w:eastAsia="en-US" w:bidi="ar-SA"/>
      </w:rPr>
    </w:lvl>
    <w:lvl w:ilvl="2" w:tplc="A7CA5C0C">
      <w:numFmt w:val="bullet"/>
      <w:lvlText w:val="•"/>
      <w:lvlJc w:val="left"/>
      <w:pPr>
        <w:ind w:left="2429" w:hanging="360"/>
      </w:pPr>
      <w:rPr>
        <w:rFonts w:hint="default"/>
        <w:lang w:val="es-ES" w:eastAsia="en-US" w:bidi="ar-SA"/>
      </w:rPr>
    </w:lvl>
    <w:lvl w:ilvl="3" w:tplc="A24CD55A">
      <w:numFmt w:val="bullet"/>
      <w:lvlText w:val="•"/>
      <w:lvlJc w:val="left"/>
      <w:pPr>
        <w:ind w:left="3284" w:hanging="360"/>
      </w:pPr>
      <w:rPr>
        <w:rFonts w:hint="default"/>
        <w:lang w:val="es-ES" w:eastAsia="en-US" w:bidi="ar-SA"/>
      </w:rPr>
    </w:lvl>
    <w:lvl w:ilvl="4" w:tplc="787A5848">
      <w:numFmt w:val="bullet"/>
      <w:lvlText w:val="•"/>
      <w:lvlJc w:val="left"/>
      <w:pPr>
        <w:ind w:left="4138" w:hanging="360"/>
      </w:pPr>
      <w:rPr>
        <w:rFonts w:hint="default"/>
        <w:lang w:val="es-ES" w:eastAsia="en-US" w:bidi="ar-SA"/>
      </w:rPr>
    </w:lvl>
    <w:lvl w:ilvl="5" w:tplc="39D29CBA">
      <w:numFmt w:val="bullet"/>
      <w:lvlText w:val="•"/>
      <w:lvlJc w:val="left"/>
      <w:pPr>
        <w:ind w:left="4993" w:hanging="360"/>
      </w:pPr>
      <w:rPr>
        <w:rFonts w:hint="default"/>
        <w:lang w:val="es-ES" w:eastAsia="en-US" w:bidi="ar-SA"/>
      </w:rPr>
    </w:lvl>
    <w:lvl w:ilvl="6" w:tplc="1988FD92">
      <w:numFmt w:val="bullet"/>
      <w:lvlText w:val="•"/>
      <w:lvlJc w:val="left"/>
      <w:pPr>
        <w:ind w:left="5848" w:hanging="360"/>
      </w:pPr>
      <w:rPr>
        <w:rFonts w:hint="default"/>
        <w:lang w:val="es-ES" w:eastAsia="en-US" w:bidi="ar-SA"/>
      </w:rPr>
    </w:lvl>
    <w:lvl w:ilvl="7" w:tplc="695083DA">
      <w:numFmt w:val="bullet"/>
      <w:lvlText w:val="•"/>
      <w:lvlJc w:val="left"/>
      <w:pPr>
        <w:ind w:left="6703" w:hanging="360"/>
      </w:pPr>
      <w:rPr>
        <w:rFonts w:hint="default"/>
        <w:lang w:val="es-ES" w:eastAsia="en-US" w:bidi="ar-SA"/>
      </w:rPr>
    </w:lvl>
    <w:lvl w:ilvl="8" w:tplc="D0FCCB00">
      <w:numFmt w:val="bullet"/>
      <w:lvlText w:val="•"/>
      <w:lvlJc w:val="left"/>
      <w:pPr>
        <w:ind w:left="7557" w:hanging="360"/>
      </w:pPr>
      <w:rPr>
        <w:rFonts w:hint="default"/>
        <w:lang w:val="es-ES" w:eastAsia="en-US" w:bidi="ar-SA"/>
      </w:rPr>
    </w:lvl>
  </w:abstractNum>
  <w:abstractNum w:abstractNumId="3" w15:restartNumberingAfterBreak="0">
    <w:nsid w:val="5A0E10DF"/>
    <w:multiLevelType w:val="hybridMultilevel"/>
    <w:tmpl w:val="FAF42E64"/>
    <w:lvl w:ilvl="0" w:tplc="3B2EB4DE">
      <w:numFmt w:val="bullet"/>
      <w:lvlText w:val=""/>
      <w:lvlJc w:val="left"/>
      <w:pPr>
        <w:ind w:left="722" w:hanging="360"/>
      </w:pPr>
      <w:rPr>
        <w:rFonts w:ascii="Symbol" w:eastAsia="Symbol" w:hAnsi="Symbol" w:cs="Symbol" w:hint="default"/>
        <w:b w:val="0"/>
        <w:bCs w:val="0"/>
        <w:i w:val="0"/>
        <w:iCs w:val="0"/>
        <w:spacing w:val="0"/>
        <w:w w:val="99"/>
        <w:sz w:val="20"/>
        <w:szCs w:val="20"/>
        <w:lang w:val="es-ES" w:eastAsia="en-US" w:bidi="ar-SA"/>
      </w:rPr>
    </w:lvl>
    <w:lvl w:ilvl="1" w:tplc="5D7854FE">
      <w:numFmt w:val="bullet"/>
      <w:lvlText w:val="•"/>
      <w:lvlJc w:val="left"/>
      <w:pPr>
        <w:ind w:left="1574" w:hanging="360"/>
      </w:pPr>
      <w:rPr>
        <w:rFonts w:hint="default"/>
        <w:lang w:val="es-ES" w:eastAsia="en-US" w:bidi="ar-SA"/>
      </w:rPr>
    </w:lvl>
    <w:lvl w:ilvl="2" w:tplc="EBF0D38C">
      <w:numFmt w:val="bullet"/>
      <w:lvlText w:val="•"/>
      <w:lvlJc w:val="left"/>
      <w:pPr>
        <w:ind w:left="2429" w:hanging="360"/>
      </w:pPr>
      <w:rPr>
        <w:rFonts w:hint="default"/>
        <w:lang w:val="es-ES" w:eastAsia="en-US" w:bidi="ar-SA"/>
      </w:rPr>
    </w:lvl>
    <w:lvl w:ilvl="3" w:tplc="42225F2C">
      <w:numFmt w:val="bullet"/>
      <w:lvlText w:val="•"/>
      <w:lvlJc w:val="left"/>
      <w:pPr>
        <w:ind w:left="3284" w:hanging="360"/>
      </w:pPr>
      <w:rPr>
        <w:rFonts w:hint="default"/>
        <w:lang w:val="es-ES" w:eastAsia="en-US" w:bidi="ar-SA"/>
      </w:rPr>
    </w:lvl>
    <w:lvl w:ilvl="4" w:tplc="90684B5E">
      <w:numFmt w:val="bullet"/>
      <w:lvlText w:val="•"/>
      <w:lvlJc w:val="left"/>
      <w:pPr>
        <w:ind w:left="4138" w:hanging="360"/>
      </w:pPr>
      <w:rPr>
        <w:rFonts w:hint="default"/>
        <w:lang w:val="es-ES" w:eastAsia="en-US" w:bidi="ar-SA"/>
      </w:rPr>
    </w:lvl>
    <w:lvl w:ilvl="5" w:tplc="DFD47016">
      <w:numFmt w:val="bullet"/>
      <w:lvlText w:val="•"/>
      <w:lvlJc w:val="left"/>
      <w:pPr>
        <w:ind w:left="4993" w:hanging="360"/>
      </w:pPr>
      <w:rPr>
        <w:rFonts w:hint="default"/>
        <w:lang w:val="es-ES" w:eastAsia="en-US" w:bidi="ar-SA"/>
      </w:rPr>
    </w:lvl>
    <w:lvl w:ilvl="6" w:tplc="78F4C45C">
      <w:numFmt w:val="bullet"/>
      <w:lvlText w:val="•"/>
      <w:lvlJc w:val="left"/>
      <w:pPr>
        <w:ind w:left="5848" w:hanging="360"/>
      </w:pPr>
      <w:rPr>
        <w:rFonts w:hint="default"/>
        <w:lang w:val="es-ES" w:eastAsia="en-US" w:bidi="ar-SA"/>
      </w:rPr>
    </w:lvl>
    <w:lvl w:ilvl="7" w:tplc="AA60D15A">
      <w:numFmt w:val="bullet"/>
      <w:lvlText w:val="•"/>
      <w:lvlJc w:val="left"/>
      <w:pPr>
        <w:ind w:left="6703" w:hanging="360"/>
      </w:pPr>
      <w:rPr>
        <w:rFonts w:hint="default"/>
        <w:lang w:val="es-ES" w:eastAsia="en-US" w:bidi="ar-SA"/>
      </w:rPr>
    </w:lvl>
    <w:lvl w:ilvl="8" w:tplc="F6B8AD4C">
      <w:numFmt w:val="bullet"/>
      <w:lvlText w:val="•"/>
      <w:lvlJc w:val="left"/>
      <w:pPr>
        <w:ind w:left="7557" w:hanging="360"/>
      </w:pPr>
      <w:rPr>
        <w:rFonts w:hint="default"/>
        <w:lang w:val="es-ES" w:eastAsia="en-US" w:bidi="ar-SA"/>
      </w:rPr>
    </w:lvl>
  </w:abstractNum>
  <w:abstractNum w:abstractNumId="4" w15:restartNumberingAfterBreak="0">
    <w:nsid w:val="6CD03DEC"/>
    <w:multiLevelType w:val="hybridMultilevel"/>
    <w:tmpl w:val="ABF423F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6E3B2342"/>
    <w:multiLevelType w:val="hybridMultilevel"/>
    <w:tmpl w:val="7D0E09A0"/>
    <w:lvl w:ilvl="0" w:tplc="851054F8">
      <w:start w:val="1"/>
      <w:numFmt w:val="decimal"/>
      <w:lvlText w:val="%1."/>
      <w:lvlJc w:val="left"/>
      <w:pPr>
        <w:ind w:left="722" w:hanging="360"/>
      </w:pPr>
      <w:rPr>
        <w:rFonts w:ascii="Arial MT" w:eastAsia="Arial MT" w:hAnsi="Arial MT" w:cs="Arial MT" w:hint="default"/>
        <w:b w:val="0"/>
        <w:bCs w:val="0"/>
        <w:i w:val="0"/>
        <w:iCs w:val="0"/>
        <w:spacing w:val="0"/>
        <w:w w:val="100"/>
        <w:sz w:val="24"/>
        <w:szCs w:val="24"/>
        <w:lang w:val="es-ES" w:eastAsia="en-US" w:bidi="ar-SA"/>
      </w:rPr>
    </w:lvl>
    <w:lvl w:ilvl="1" w:tplc="1854AD8A">
      <w:numFmt w:val="bullet"/>
      <w:lvlText w:val="•"/>
      <w:lvlJc w:val="left"/>
      <w:pPr>
        <w:ind w:left="1574" w:hanging="360"/>
      </w:pPr>
      <w:rPr>
        <w:rFonts w:hint="default"/>
        <w:lang w:val="es-ES" w:eastAsia="en-US" w:bidi="ar-SA"/>
      </w:rPr>
    </w:lvl>
    <w:lvl w:ilvl="2" w:tplc="0066B5E2">
      <w:numFmt w:val="bullet"/>
      <w:lvlText w:val="•"/>
      <w:lvlJc w:val="left"/>
      <w:pPr>
        <w:ind w:left="2429" w:hanging="360"/>
      </w:pPr>
      <w:rPr>
        <w:rFonts w:hint="default"/>
        <w:lang w:val="es-ES" w:eastAsia="en-US" w:bidi="ar-SA"/>
      </w:rPr>
    </w:lvl>
    <w:lvl w:ilvl="3" w:tplc="484605E2">
      <w:numFmt w:val="bullet"/>
      <w:lvlText w:val="•"/>
      <w:lvlJc w:val="left"/>
      <w:pPr>
        <w:ind w:left="3284" w:hanging="360"/>
      </w:pPr>
      <w:rPr>
        <w:rFonts w:hint="default"/>
        <w:lang w:val="es-ES" w:eastAsia="en-US" w:bidi="ar-SA"/>
      </w:rPr>
    </w:lvl>
    <w:lvl w:ilvl="4" w:tplc="2124BFFC">
      <w:numFmt w:val="bullet"/>
      <w:lvlText w:val="•"/>
      <w:lvlJc w:val="left"/>
      <w:pPr>
        <w:ind w:left="4138" w:hanging="360"/>
      </w:pPr>
      <w:rPr>
        <w:rFonts w:hint="default"/>
        <w:lang w:val="es-ES" w:eastAsia="en-US" w:bidi="ar-SA"/>
      </w:rPr>
    </w:lvl>
    <w:lvl w:ilvl="5" w:tplc="A0427C1A">
      <w:numFmt w:val="bullet"/>
      <w:lvlText w:val="•"/>
      <w:lvlJc w:val="left"/>
      <w:pPr>
        <w:ind w:left="4993" w:hanging="360"/>
      </w:pPr>
      <w:rPr>
        <w:rFonts w:hint="default"/>
        <w:lang w:val="es-ES" w:eastAsia="en-US" w:bidi="ar-SA"/>
      </w:rPr>
    </w:lvl>
    <w:lvl w:ilvl="6" w:tplc="6040CFEE">
      <w:numFmt w:val="bullet"/>
      <w:lvlText w:val="•"/>
      <w:lvlJc w:val="left"/>
      <w:pPr>
        <w:ind w:left="5848" w:hanging="360"/>
      </w:pPr>
      <w:rPr>
        <w:rFonts w:hint="default"/>
        <w:lang w:val="es-ES" w:eastAsia="en-US" w:bidi="ar-SA"/>
      </w:rPr>
    </w:lvl>
    <w:lvl w:ilvl="7" w:tplc="94E6A734">
      <w:numFmt w:val="bullet"/>
      <w:lvlText w:val="•"/>
      <w:lvlJc w:val="left"/>
      <w:pPr>
        <w:ind w:left="6703" w:hanging="360"/>
      </w:pPr>
      <w:rPr>
        <w:rFonts w:hint="default"/>
        <w:lang w:val="es-ES" w:eastAsia="en-US" w:bidi="ar-SA"/>
      </w:rPr>
    </w:lvl>
    <w:lvl w:ilvl="8" w:tplc="19C26AC0">
      <w:numFmt w:val="bullet"/>
      <w:lvlText w:val="•"/>
      <w:lvlJc w:val="left"/>
      <w:pPr>
        <w:ind w:left="7557" w:hanging="360"/>
      </w:pPr>
      <w:rPr>
        <w:rFonts w:hint="default"/>
        <w:lang w:val="es-ES" w:eastAsia="en-US" w:bidi="ar-SA"/>
      </w:r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77D87"/>
    <w:rsid w:val="0002611E"/>
    <w:rsid w:val="0002703B"/>
    <w:rsid w:val="000513CA"/>
    <w:rsid w:val="00053885"/>
    <w:rsid w:val="000701B6"/>
    <w:rsid w:val="00097886"/>
    <w:rsid w:val="000C0429"/>
    <w:rsid w:val="000C1E30"/>
    <w:rsid w:val="00174E9B"/>
    <w:rsid w:val="00186291"/>
    <w:rsid w:val="0019474F"/>
    <w:rsid w:val="001B3E3C"/>
    <w:rsid w:val="001C6787"/>
    <w:rsid w:val="001D1282"/>
    <w:rsid w:val="001D3371"/>
    <w:rsid w:val="001F00F7"/>
    <w:rsid w:val="001F2A02"/>
    <w:rsid w:val="0028347F"/>
    <w:rsid w:val="002B7A0B"/>
    <w:rsid w:val="00301470"/>
    <w:rsid w:val="00320E4E"/>
    <w:rsid w:val="00345CF6"/>
    <w:rsid w:val="0036599A"/>
    <w:rsid w:val="00447828"/>
    <w:rsid w:val="00465662"/>
    <w:rsid w:val="00477D87"/>
    <w:rsid w:val="004A0146"/>
    <w:rsid w:val="004E0385"/>
    <w:rsid w:val="004F0CEA"/>
    <w:rsid w:val="005164DE"/>
    <w:rsid w:val="0053744F"/>
    <w:rsid w:val="00555559"/>
    <w:rsid w:val="005B582B"/>
    <w:rsid w:val="005C320C"/>
    <w:rsid w:val="005F2526"/>
    <w:rsid w:val="00675B25"/>
    <w:rsid w:val="00677425"/>
    <w:rsid w:val="006A2398"/>
    <w:rsid w:val="006A2EE2"/>
    <w:rsid w:val="006B2B4F"/>
    <w:rsid w:val="006E56D0"/>
    <w:rsid w:val="006F03EF"/>
    <w:rsid w:val="006F1F9F"/>
    <w:rsid w:val="006F6947"/>
    <w:rsid w:val="00714780"/>
    <w:rsid w:val="00727A12"/>
    <w:rsid w:val="007460CE"/>
    <w:rsid w:val="00761095"/>
    <w:rsid w:val="007A7F25"/>
    <w:rsid w:val="00802AA7"/>
    <w:rsid w:val="008B4194"/>
    <w:rsid w:val="008C67FF"/>
    <w:rsid w:val="008D1E8F"/>
    <w:rsid w:val="009037BA"/>
    <w:rsid w:val="00923987"/>
    <w:rsid w:val="009351F5"/>
    <w:rsid w:val="00937D5F"/>
    <w:rsid w:val="0097078F"/>
    <w:rsid w:val="009754F2"/>
    <w:rsid w:val="00995263"/>
    <w:rsid w:val="00A87721"/>
    <w:rsid w:val="00AA0466"/>
    <w:rsid w:val="00B56E41"/>
    <w:rsid w:val="00B80E9D"/>
    <w:rsid w:val="00B96793"/>
    <w:rsid w:val="00BE5242"/>
    <w:rsid w:val="00C13585"/>
    <w:rsid w:val="00C25CAC"/>
    <w:rsid w:val="00C260FF"/>
    <w:rsid w:val="00C6608B"/>
    <w:rsid w:val="00D05AF7"/>
    <w:rsid w:val="00D10A02"/>
    <w:rsid w:val="00D15470"/>
    <w:rsid w:val="00D33D5F"/>
    <w:rsid w:val="00D90B57"/>
    <w:rsid w:val="00DA7FF8"/>
    <w:rsid w:val="00DB40E6"/>
    <w:rsid w:val="00DC5C8C"/>
    <w:rsid w:val="00E12547"/>
    <w:rsid w:val="00E41766"/>
    <w:rsid w:val="00E70C41"/>
    <w:rsid w:val="00F017F2"/>
    <w:rsid w:val="00F90DBA"/>
    <w:rsid w:val="00FE6C4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A1C300"/>
  <w15:docId w15:val="{3A0B190A-0262-4204-B7BC-0DF012E08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spacing w:before="40"/>
      <w:ind w:left="721" w:hanging="360"/>
    </w:pPr>
  </w:style>
  <w:style w:type="paragraph" w:customStyle="1" w:styleId="TableParagraph">
    <w:name w:val="Table Paragraph"/>
    <w:basedOn w:val="Normal"/>
    <w:uiPriority w:val="1"/>
    <w:qFormat/>
  </w:style>
  <w:style w:type="paragraph" w:styleId="Encabezado">
    <w:name w:val="header"/>
    <w:basedOn w:val="Normal"/>
    <w:link w:val="EncabezadoCar"/>
    <w:unhideWhenUsed/>
    <w:rsid w:val="00D15470"/>
    <w:pPr>
      <w:tabs>
        <w:tab w:val="center" w:pos="4419"/>
        <w:tab w:val="right" w:pos="8838"/>
      </w:tabs>
    </w:pPr>
  </w:style>
  <w:style w:type="character" w:customStyle="1" w:styleId="EncabezadoCar">
    <w:name w:val="Encabezado Car"/>
    <w:basedOn w:val="Fuentedeprrafopredeter"/>
    <w:link w:val="Encabezado"/>
    <w:rsid w:val="00D15470"/>
    <w:rPr>
      <w:rFonts w:ascii="Arial MT" w:eastAsia="Arial MT" w:hAnsi="Arial MT" w:cs="Arial MT"/>
      <w:lang w:val="es-ES"/>
    </w:rPr>
  </w:style>
  <w:style w:type="paragraph" w:styleId="Piedepgina">
    <w:name w:val="footer"/>
    <w:basedOn w:val="Normal"/>
    <w:link w:val="PiedepginaCar"/>
    <w:uiPriority w:val="99"/>
    <w:unhideWhenUsed/>
    <w:rsid w:val="00D15470"/>
    <w:pPr>
      <w:tabs>
        <w:tab w:val="center" w:pos="4419"/>
        <w:tab w:val="right" w:pos="8838"/>
      </w:tabs>
    </w:pPr>
  </w:style>
  <w:style w:type="character" w:customStyle="1" w:styleId="PiedepginaCar">
    <w:name w:val="Pie de página Car"/>
    <w:basedOn w:val="Fuentedeprrafopredeter"/>
    <w:link w:val="Piedepgina"/>
    <w:uiPriority w:val="99"/>
    <w:rsid w:val="00D15470"/>
    <w:rPr>
      <w:rFonts w:ascii="Arial MT" w:eastAsia="Arial MT" w:hAnsi="Arial MT" w:cs="Arial MT"/>
      <w:lang w:val="es-ES"/>
    </w:rPr>
  </w:style>
  <w:style w:type="character" w:styleId="Hipervnculo">
    <w:name w:val="Hyperlink"/>
    <w:basedOn w:val="Fuentedeprrafopredeter"/>
    <w:uiPriority w:val="99"/>
    <w:unhideWhenUsed/>
    <w:rsid w:val="008C67FF"/>
    <w:rPr>
      <w:color w:val="0000FF" w:themeColor="hyperlink"/>
      <w:u w:val="single"/>
    </w:rPr>
  </w:style>
  <w:style w:type="character" w:styleId="Mencinsinresolver">
    <w:name w:val="Unresolved Mention"/>
    <w:basedOn w:val="Fuentedeprrafopredeter"/>
    <w:uiPriority w:val="99"/>
    <w:semiHidden/>
    <w:unhideWhenUsed/>
    <w:rsid w:val="008C67FF"/>
    <w:rPr>
      <w:color w:val="605E5C"/>
      <w:shd w:val="clear" w:color="auto" w:fill="E1DFDD"/>
    </w:rPr>
  </w:style>
  <w:style w:type="paragraph" w:customStyle="1" w:styleId="Default">
    <w:name w:val="Default"/>
    <w:rsid w:val="008C67FF"/>
    <w:pPr>
      <w:widowControl/>
      <w:adjustRightInd w:val="0"/>
    </w:pPr>
    <w:rPr>
      <w:rFonts w:ascii="Garamond" w:hAnsi="Garamond" w:cs="Garamond"/>
      <w:color w:val="000000"/>
      <w:sz w:val="24"/>
      <w:szCs w:val="24"/>
      <w:lang w:val="es-MX"/>
    </w:rPr>
  </w:style>
  <w:style w:type="paragraph" w:styleId="NormalWeb">
    <w:name w:val="Normal (Web)"/>
    <w:basedOn w:val="Normal"/>
    <w:uiPriority w:val="99"/>
    <w:semiHidden/>
    <w:unhideWhenUsed/>
    <w:rsid w:val="00447828"/>
    <w:pPr>
      <w:widowControl/>
      <w:autoSpaceDE/>
      <w:autoSpaceDN/>
      <w:spacing w:before="100" w:beforeAutospacing="1" w:after="100" w:afterAutospacing="1"/>
    </w:pPr>
    <w:rPr>
      <w:rFonts w:ascii="Times New Roman" w:eastAsia="Times New Roman" w:hAnsi="Times New Roman" w:cs="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22192">
      <w:bodyDiv w:val="1"/>
      <w:marLeft w:val="0"/>
      <w:marRight w:val="0"/>
      <w:marTop w:val="0"/>
      <w:marBottom w:val="0"/>
      <w:divBdr>
        <w:top w:val="none" w:sz="0" w:space="0" w:color="auto"/>
        <w:left w:val="none" w:sz="0" w:space="0" w:color="auto"/>
        <w:bottom w:val="none" w:sz="0" w:space="0" w:color="auto"/>
        <w:right w:val="none" w:sz="0" w:space="0" w:color="auto"/>
      </w:divBdr>
    </w:div>
    <w:div w:id="711346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688</TotalTime>
  <Pages>5</Pages>
  <Words>1739</Words>
  <Characters>9567</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PLANEACION</dc:creator>
  <cp:lastModifiedBy>User</cp:lastModifiedBy>
  <cp:revision>27</cp:revision>
  <dcterms:created xsi:type="dcterms:W3CDTF">2026-02-28T02:46:00Z</dcterms:created>
  <dcterms:modified xsi:type="dcterms:W3CDTF">2026-04-05T23:41:00Z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2026-02-18T00:00:00Z</vt:filetime>
  </property>
  <property fmtid="{D5CDD505-2E9C-101B-9397-08002B2CF9AE}" pid="3" name="Creator">
    <vt:lpwstr>Microsoft® Word para Microsoft 365</vt:lpwstr>
  </property>
  <property fmtid="{D5CDD505-2E9C-101B-9397-08002B2CF9AE}" pid="4" name="LastSaved">
    <vt:filetime>2026-02-28T00:00:00Z</vt:filetime>
  </property>
  <property fmtid="{D5CDD505-2E9C-101B-9397-08002B2CF9AE}" pid="5" name="Producer">
    <vt:lpwstr>Microsoft® Word para Microsoft 365</vt:lpwstr>
  </property>
</Properties>
</file>